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57782" w14:textId="77777777" w:rsidR="00ED083A" w:rsidRDefault="00ED083A" w:rsidP="00ED083A">
      <w:pPr>
        <w:rPr>
          <w:b/>
          <w:caps/>
        </w:rPr>
      </w:pPr>
    </w:p>
    <w:p w14:paraId="27D6A6B2" w14:textId="6A815B85" w:rsidR="004471C0" w:rsidRPr="00037214" w:rsidRDefault="00037214" w:rsidP="00B37540">
      <w:pPr>
        <w:rPr>
          <w:rFonts w:ascii="Times New Roman Bold" w:hAnsi="Times New Roman Bold" w:hint="eastAsia"/>
          <w:b/>
          <w:caps/>
          <w:sz w:val="28"/>
          <w:szCs w:val="28"/>
        </w:rPr>
      </w:pPr>
      <w:bookmarkStart w:id="0" w:name="_GoBack"/>
      <w:r w:rsidRPr="00037214">
        <w:rPr>
          <w:rFonts w:ascii="Times New Roman Bold" w:hAnsi="Times New Roman Bold"/>
          <w:b/>
          <w:caps/>
          <w:color w:val="000000"/>
          <w:sz w:val="28"/>
          <w:szCs w:val="28"/>
        </w:rPr>
        <w:t>In-Use Emissions Testing and Fuel Usage Profile of On-Road Heavy-Duty Vehicles</w:t>
      </w:r>
      <w:r w:rsidR="00C32279" w:rsidRPr="00037214">
        <w:rPr>
          <w:rFonts w:ascii="Times New Roman Bold" w:hAnsi="Times New Roman Bold"/>
          <w:b/>
          <w:caps/>
          <w:sz w:val="28"/>
          <w:szCs w:val="28"/>
        </w:rPr>
        <w:t xml:space="preserve"> </w:t>
      </w:r>
    </w:p>
    <w:bookmarkEnd w:id="0"/>
    <w:p w14:paraId="70C5C6CA" w14:textId="77777777" w:rsidR="00F40691" w:rsidRPr="007C3E8D" w:rsidRDefault="004C2123" w:rsidP="004C2123">
      <w:pPr>
        <w:tabs>
          <w:tab w:val="left" w:pos="3810"/>
        </w:tabs>
        <w:rPr>
          <w:b/>
          <w:caps/>
        </w:rPr>
      </w:pPr>
      <w:r>
        <w:rPr>
          <w:b/>
          <w:caps/>
        </w:rPr>
        <w:tab/>
      </w:r>
    </w:p>
    <w:p w14:paraId="6E682233" w14:textId="2EC9C39F" w:rsidR="00BC4E50" w:rsidRPr="00E30161" w:rsidRDefault="00037214" w:rsidP="00EC306E">
      <w:pPr>
        <w:jc w:val="both"/>
        <w:rPr>
          <w:szCs w:val="24"/>
        </w:rPr>
      </w:pPr>
      <w:r w:rsidRPr="00037214">
        <w:t xml:space="preserve">Cavan McCaffery, </w:t>
      </w:r>
      <w:hyperlink r:id="rId11" w:history="1">
        <w:r w:rsidRPr="00E971CD">
          <w:rPr>
            <w:rStyle w:val="Hyperlink"/>
            <w:color w:val="auto"/>
            <w:u w:val="none"/>
          </w:rPr>
          <w:t>cmcca006@ucr.edu</w:t>
        </w:r>
      </w:hyperlink>
      <w:r w:rsidRPr="00E971CD">
        <w:t xml:space="preserve">, </w:t>
      </w:r>
      <w:r w:rsidR="00D865F2">
        <w:rPr>
          <w:szCs w:val="24"/>
        </w:rPr>
        <w:t xml:space="preserve">Hanwei Zhu, </w:t>
      </w:r>
      <w:r w:rsidR="00D865F2" w:rsidRPr="00BD523B">
        <w:rPr>
          <w:szCs w:val="24"/>
        </w:rPr>
        <w:t>hzhu035@ucr.edu</w:t>
      </w:r>
      <w:r w:rsidR="00D865F2">
        <w:rPr>
          <w:szCs w:val="24"/>
        </w:rPr>
        <w:t xml:space="preserve">, </w:t>
      </w:r>
      <w:r w:rsidRPr="00E971CD">
        <w:t xml:space="preserve">Jiacheng Yang, jyang055@ucr.edu, </w:t>
      </w:r>
      <w:r w:rsidR="00BC4E50" w:rsidRPr="00076DA8">
        <w:rPr>
          <w:szCs w:val="24"/>
        </w:rPr>
        <w:t xml:space="preserve">Kent C. Johnson, </w:t>
      </w:r>
      <w:hyperlink r:id="rId12" w:history="1">
        <w:r w:rsidR="00BC4E50" w:rsidRPr="00076DA8">
          <w:rPr>
            <w:rStyle w:val="Hyperlink"/>
            <w:color w:val="auto"/>
            <w:szCs w:val="24"/>
            <w:u w:val="none"/>
          </w:rPr>
          <w:t>kjohnson@cert.ucr.edu</w:t>
        </w:r>
      </w:hyperlink>
      <w:r w:rsidR="00BC4E50" w:rsidRPr="00076DA8">
        <w:rPr>
          <w:szCs w:val="24"/>
        </w:rPr>
        <w:t>,</w:t>
      </w:r>
      <w:r w:rsidR="00076DA8" w:rsidRPr="00076DA8">
        <w:t xml:space="preserve"> </w:t>
      </w:r>
      <w:r w:rsidRPr="005459A0">
        <w:t xml:space="preserve">Georgios Karavalakis </w:t>
      </w:r>
      <w:hyperlink r:id="rId13" w:history="1">
        <w:r w:rsidRPr="005459A0">
          <w:rPr>
            <w:rStyle w:val="Hyperlink"/>
            <w:color w:val="auto"/>
            <w:u w:val="none"/>
          </w:rPr>
          <w:t>gkaraval@cert.ucr.edu</w:t>
        </w:r>
      </w:hyperlink>
      <w:r w:rsidRPr="005459A0">
        <w:t xml:space="preserve">, </w:t>
      </w:r>
      <w:r w:rsidR="00076DA8" w:rsidRPr="00076DA8">
        <w:t>George Scora (</w:t>
      </w:r>
      <w:hyperlink r:id="rId14" w:history="1">
        <w:r w:rsidR="00076DA8" w:rsidRPr="00076DA8">
          <w:rPr>
            <w:rStyle w:val="Hyperlink"/>
            <w:color w:val="auto"/>
            <w:u w:val="none"/>
          </w:rPr>
          <w:t>gscora@cert.ucr.edu</w:t>
        </w:r>
      </w:hyperlink>
      <w:r w:rsidR="00076DA8" w:rsidRPr="00076DA8">
        <w:t>),</w:t>
      </w:r>
      <w:r w:rsidR="00BC4E50" w:rsidRPr="00076DA8">
        <w:rPr>
          <w:szCs w:val="24"/>
        </w:rPr>
        <w:t xml:space="preserve"> </w:t>
      </w:r>
      <w:r w:rsidR="00076DA8" w:rsidRPr="00076DA8">
        <w:t>Kanok Boriboonsomsin (</w:t>
      </w:r>
      <w:hyperlink r:id="rId15" w:history="1">
        <w:r w:rsidR="00076DA8" w:rsidRPr="00076DA8">
          <w:rPr>
            <w:rStyle w:val="Hyperlink"/>
            <w:color w:val="auto"/>
            <w:u w:val="none"/>
          </w:rPr>
          <w:t>kanok@cert.ucr.edu</w:t>
        </w:r>
      </w:hyperlink>
      <w:r w:rsidR="00076DA8" w:rsidRPr="00076DA8">
        <w:t xml:space="preserve">), </w:t>
      </w:r>
      <w:r w:rsidR="00D865F2" w:rsidRPr="00076DA8">
        <w:rPr>
          <w:szCs w:val="24"/>
        </w:rPr>
        <w:t xml:space="preserve">Thomas D. Durbin, </w:t>
      </w:r>
      <w:hyperlink r:id="rId16" w:history="1">
        <w:r w:rsidR="00D865F2" w:rsidRPr="00076DA8">
          <w:rPr>
            <w:rStyle w:val="Hyperlink"/>
            <w:color w:val="auto"/>
            <w:szCs w:val="24"/>
            <w:u w:val="none"/>
          </w:rPr>
          <w:t>durbin@cert.ucr.edu</w:t>
        </w:r>
      </w:hyperlink>
      <w:r w:rsidR="00D865F2" w:rsidRPr="00076DA8">
        <w:rPr>
          <w:szCs w:val="24"/>
        </w:rPr>
        <w:t xml:space="preserve">, </w:t>
      </w:r>
      <w:r w:rsidR="008F014A">
        <w:t>Michael Sabisch (</w:t>
      </w:r>
      <w:r w:rsidR="008F014A" w:rsidRPr="00036AF6">
        <w:t>Michael.Sabisch@erg.com</w:t>
      </w:r>
      <w:r w:rsidR="008F014A">
        <w:t>), Carl Fulper (</w:t>
      </w:r>
      <w:r w:rsidR="008F014A" w:rsidRPr="00036AF6">
        <w:t>Fulper.Carlr@epa.gov</w:t>
      </w:r>
      <w:r w:rsidR="008F014A">
        <w:t>),</w:t>
      </w:r>
      <w:r w:rsidR="008F014A" w:rsidRPr="00076DA8">
        <w:t xml:space="preserve"> </w:t>
      </w:r>
      <w:r w:rsidR="00C3464B" w:rsidRPr="00076DA8">
        <w:rPr>
          <w:szCs w:val="24"/>
        </w:rPr>
        <w:t xml:space="preserve">and </w:t>
      </w:r>
      <w:proofErr w:type="spellStart"/>
      <w:r>
        <w:rPr>
          <w:szCs w:val="24"/>
        </w:rPr>
        <w:t>Adewale</w:t>
      </w:r>
      <w:proofErr w:type="spellEnd"/>
      <w:r>
        <w:rPr>
          <w:szCs w:val="24"/>
        </w:rPr>
        <w:t xml:space="preserve"> </w:t>
      </w:r>
      <w:proofErr w:type="spellStart"/>
      <w:r>
        <w:rPr>
          <w:szCs w:val="24"/>
        </w:rPr>
        <w:t>Oshinuga</w:t>
      </w:r>
      <w:proofErr w:type="spellEnd"/>
      <w:r>
        <w:rPr>
          <w:szCs w:val="24"/>
        </w:rPr>
        <w:t>, aoshinuga@aqmd</w:t>
      </w:r>
      <w:r w:rsidR="00C3464B" w:rsidRPr="00E30161">
        <w:rPr>
          <w:szCs w:val="24"/>
        </w:rPr>
        <w:t>.gov</w:t>
      </w:r>
      <w:r w:rsidR="00E305C1" w:rsidRPr="00E30161">
        <w:rPr>
          <w:szCs w:val="24"/>
        </w:rPr>
        <w:t>.</w:t>
      </w:r>
    </w:p>
    <w:p w14:paraId="2BF4F13E" w14:textId="77777777" w:rsidR="00ED083A" w:rsidRPr="00C32279" w:rsidRDefault="00ED083A" w:rsidP="00120338">
      <w:pPr>
        <w:jc w:val="both"/>
        <w:rPr>
          <w:szCs w:val="24"/>
          <w:highlight w:val="yellow"/>
        </w:rPr>
      </w:pPr>
    </w:p>
    <w:p w14:paraId="6ED7B4F5" w14:textId="778E07DD" w:rsidR="00B4735C" w:rsidRPr="00076DA8" w:rsidRDefault="00037214" w:rsidP="007E704F">
      <w:pPr>
        <w:ind w:right="-144"/>
        <w:jc w:val="both"/>
        <w:rPr>
          <w:szCs w:val="24"/>
        </w:rPr>
      </w:pPr>
      <w:r>
        <w:rPr>
          <w:rFonts w:cs="Cambria"/>
        </w:rPr>
        <w:t xml:space="preserve">Air quality is a critical factor in human health, and achieving air quality goals remains a challenge in many California areas. Heavy-duty diesel vehicles (HDDVs) and heavy-duty diesel engines (HDDEs) are the largest sources of NOx emissions, which is one of the most critical pollutants in terms of meeting air quality standards. Considerable progress </w:t>
      </w:r>
      <w:proofErr w:type="gramStart"/>
      <w:r>
        <w:rPr>
          <w:rFonts w:cs="Cambria"/>
        </w:rPr>
        <w:t>has been made</w:t>
      </w:r>
      <w:proofErr w:type="gramEnd"/>
      <w:r>
        <w:rPr>
          <w:rFonts w:cs="Cambria"/>
        </w:rPr>
        <w:t xml:space="preserve"> in reducing NOx emissions from HDDVs, particularly with the introduction of selective catalytic reduction (SCR) </w:t>
      </w:r>
      <w:proofErr w:type="spellStart"/>
      <w:r>
        <w:rPr>
          <w:rFonts w:cs="Cambria"/>
        </w:rPr>
        <w:t>aftertreatment</w:t>
      </w:r>
      <w:proofErr w:type="spellEnd"/>
      <w:r>
        <w:rPr>
          <w:rFonts w:cs="Cambria"/>
        </w:rPr>
        <w:t xml:space="preserve"> that became widely implemented in 2010 for on-highway vehicles. Although SCR technologies provide important NOx reductions, there is still uncertainty as to how effective these technologies are under a wide range of in-use driving conditions</w:t>
      </w:r>
      <w:r w:rsidR="007E704F" w:rsidRPr="00076DA8">
        <w:rPr>
          <w:szCs w:val="24"/>
        </w:rPr>
        <w:t>.</w:t>
      </w:r>
      <w:r w:rsidR="003D0404" w:rsidRPr="00076DA8">
        <w:rPr>
          <w:szCs w:val="24"/>
        </w:rPr>
        <w:t xml:space="preserve"> </w:t>
      </w:r>
    </w:p>
    <w:p w14:paraId="6446083F" w14:textId="77777777" w:rsidR="00B4735C" w:rsidRPr="00076DA8" w:rsidRDefault="00B4735C" w:rsidP="007E704F">
      <w:pPr>
        <w:ind w:right="-144"/>
        <w:jc w:val="both"/>
        <w:rPr>
          <w:szCs w:val="24"/>
        </w:rPr>
      </w:pPr>
    </w:p>
    <w:p w14:paraId="6DB752CB" w14:textId="558C97CD" w:rsidR="003D0404" w:rsidRDefault="00037214" w:rsidP="00710666">
      <w:pPr>
        <w:ind w:right="-144"/>
        <w:jc w:val="both"/>
      </w:pPr>
      <w:r>
        <w:t xml:space="preserve">The study represents one of the most extensive studies of HDDV emissions to date. The testing includes 200 PAMS, 100 PEMS tests, 60 chassis dynamometer tests, and 10 real-world tests with a mobile trailer conducted in conjunction by UCR and WVU. The test matrix includes vehicles from vocations including transit buses, school buses, refuse trucks, delivery trucks, and goods movement trucks fueled with a combination of </w:t>
      </w:r>
      <w:r w:rsidRPr="000D526B">
        <w:t>alternative fuels, conventional and alternative diesel fuels, and dual fuels.</w:t>
      </w:r>
      <w:r>
        <w:t xml:space="preserve"> In addition to the emissions testing, a technology assessment </w:t>
      </w:r>
      <w:proofErr w:type="gramStart"/>
      <w:r>
        <w:t>will be performed</w:t>
      </w:r>
      <w:proofErr w:type="gramEnd"/>
      <w:r>
        <w:t xml:space="preserve"> to evaluate the technology impact, issues, improvement, and benefits. A comparison </w:t>
      </w:r>
      <w:proofErr w:type="gramStart"/>
      <w:r>
        <w:t>will be made</w:t>
      </w:r>
      <w:proofErr w:type="gramEnd"/>
      <w:r>
        <w:t xml:space="preserve"> between the in-use emissions measurements and emissions estimates obtained from the EMFAC model</w:t>
      </w:r>
      <w:r w:rsidR="00552F71">
        <w:t>.</w:t>
      </w:r>
      <w:r>
        <w:t xml:space="preserve"> This presentation will provide an overview of the results to date for this study.</w:t>
      </w:r>
    </w:p>
    <w:sectPr w:rsidR="003D0404" w:rsidSect="00AD26D7">
      <w:headerReference w:type="default" r:id="rId17"/>
      <w:endnotePr>
        <w:numFmt w:val="decimal"/>
      </w:endnotePr>
      <w:pgSz w:w="12240" w:h="15840" w:code="1"/>
      <w:pgMar w:top="720" w:right="1440" w:bottom="360" w:left="1440" w:header="80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361D" w14:textId="77777777" w:rsidR="0082521E" w:rsidRDefault="0082521E">
      <w:r>
        <w:separator/>
      </w:r>
    </w:p>
  </w:endnote>
  <w:endnote w:type="continuationSeparator" w:id="0">
    <w:p w14:paraId="6664C7C3" w14:textId="77777777" w:rsidR="0082521E" w:rsidRDefault="0082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yriad Pro Cond">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978BC" w14:textId="77777777" w:rsidR="0082521E" w:rsidRDefault="0082521E">
      <w:r>
        <w:separator/>
      </w:r>
    </w:p>
  </w:footnote>
  <w:footnote w:type="continuationSeparator" w:id="0">
    <w:p w14:paraId="04049780" w14:textId="77777777" w:rsidR="0082521E" w:rsidRDefault="00825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A855" w14:textId="32BC990C" w:rsidR="002966BE" w:rsidRPr="006D2BDE" w:rsidRDefault="002966BE" w:rsidP="002966BE">
    <w:pPr>
      <w:jc w:val="center"/>
      <w:rPr>
        <w:rFonts w:ascii="Arial Narrow" w:hAnsi="Arial Narrow"/>
        <w:b/>
        <w:sz w:val="28"/>
        <w:szCs w:val="28"/>
      </w:rPr>
    </w:pPr>
    <w:r w:rsidRPr="006D2BDE">
      <w:rPr>
        <w:rFonts w:ascii="Arial Narrow" w:hAnsi="Arial Narrow"/>
        <w:b/>
        <w:sz w:val="28"/>
        <w:szCs w:val="28"/>
      </w:rPr>
      <w:t>2</w:t>
    </w:r>
    <w:r w:rsidR="00076DA8">
      <w:rPr>
        <w:rFonts w:ascii="Arial Narrow" w:hAnsi="Arial Narrow"/>
        <w:b/>
        <w:sz w:val="28"/>
        <w:szCs w:val="28"/>
      </w:rPr>
      <w:t>9</w:t>
    </w:r>
    <w:r w:rsidRPr="006D2BDE">
      <w:rPr>
        <w:rFonts w:ascii="Arial Narrow" w:hAnsi="Arial Narrow"/>
        <w:b/>
        <w:sz w:val="28"/>
        <w:szCs w:val="28"/>
        <w:vertAlign w:val="superscript"/>
      </w:rPr>
      <w:t>th</w:t>
    </w:r>
    <w:r w:rsidRPr="006D2BDE">
      <w:rPr>
        <w:rFonts w:ascii="Arial Narrow" w:hAnsi="Arial Narrow"/>
        <w:b/>
        <w:sz w:val="28"/>
        <w:szCs w:val="28"/>
      </w:rPr>
      <w:t xml:space="preserve"> CRC REAL WORLD EMISSIONS WORKSHOP</w:t>
    </w:r>
  </w:p>
  <w:p w14:paraId="48DABDE3" w14:textId="36D2ED01" w:rsidR="002966BE" w:rsidRPr="006D2BDE" w:rsidRDefault="00076DA8" w:rsidP="002966BE">
    <w:pPr>
      <w:jc w:val="center"/>
      <w:rPr>
        <w:rFonts w:ascii="Myriad Pro Cond" w:hAnsi="Myriad Pro Cond"/>
        <w:szCs w:val="24"/>
      </w:rPr>
    </w:pPr>
    <w:r>
      <w:rPr>
        <w:rFonts w:ascii="Myriad Pro Cond" w:hAnsi="Myriad Pro Cond"/>
        <w:szCs w:val="24"/>
      </w:rPr>
      <w:t>Long Beach</w:t>
    </w:r>
    <w:r w:rsidR="002966BE" w:rsidRPr="006D2BDE">
      <w:rPr>
        <w:rFonts w:ascii="Myriad Pro Cond" w:hAnsi="Myriad Pro Cond"/>
        <w:szCs w:val="24"/>
      </w:rPr>
      <w:t>, California</w:t>
    </w:r>
  </w:p>
  <w:p w14:paraId="0AB394CB" w14:textId="49BC0CFB" w:rsidR="00AD26D7" w:rsidRPr="006D2BDE" w:rsidRDefault="002966BE" w:rsidP="002966BE">
    <w:pPr>
      <w:pStyle w:val="Heading2"/>
      <w:pBdr>
        <w:bottom w:val="single" w:sz="4" w:space="1" w:color="auto"/>
      </w:pBdr>
      <w:tabs>
        <w:tab w:val="left" w:pos="1620"/>
      </w:tabs>
      <w:rPr>
        <w:rFonts w:ascii="Myriad Pro Cond" w:hAnsi="Myriad Pro Cond"/>
        <w:b w:val="0"/>
        <w:sz w:val="24"/>
        <w:szCs w:val="24"/>
      </w:rPr>
    </w:pPr>
    <w:r>
      <w:rPr>
        <w:rFonts w:ascii="Myriad Pro Cond" w:hAnsi="Myriad Pro Cond"/>
        <w:b w:val="0"/>
        <w:sz w:val="24"/>
        <w:szCs w:val="24"/>
      </w:rPr>
      <w:t xml:space="preserve">March </w:t>
    </w:r>
    <w:r w:rsidR="00076DA8">
      <w:rPr>
        <w:rFonts w:ascii="Myriad Pro Cond" w:hAnsi="Myriad Pro Cond"/>
        <w:b w:val="0"/>
        <w:sz w:val="24"/>
        <w:szCs w:val="24"/>
      </w:rPr>
      <w:t>10</w:t>
    </w:r>
    <w:r>
      <w:rPr>
        <w:rFonts w:ascii="Myriad Pro Cond" w:hAnsi="Myriad Pro Cond"/>
        <w:b w:val="0"/>
        <w:sz w:val="24"/>
        <w:szCs w:val="24"/>
      </w:rPr>
      <w:t>-</w:t>
    </w:r>
    <w:r w:rsidR="00076DA8">
      <w:rPr>
        <w:rFonts w:ascii="Myriad Pro Cond" w:hAnsi="Myriad Pro Cond"/>
        <w:b w:val="0"/>
        <w:sz w:val="24"/>
        <w:szCs w:val="24"/>
      </w:rPr>
      <w:t>13</w:t>
    </w:r>
    <w:r>
      <w:rPr>
        <w:rFonts w:ascii="Myriad Pro Cond" w:hAnsi="Myriad Pro Cond"/>
        <w:b w:val="0"/>
        <w:sz w:val="24"/>
        <w:szCs w:val="24"/>
      </w:rPr>
      <w:t>, 201</w:t>
    </w:r>
    <w:r w:rsidR="00076DA8">
      <w:rPr>
        <w:rFonts w:ascii="Myriad Pro Cond" w:hAnsi="Myriad Pro Cond"/>
        <w:b w:val="0"/>
        <w:sz w:val="24"/>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05EE"/>
    <w:multiLevelType w:val="multilevel"/>
    <w:tmpl w:val="A59CE8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833C6"/>
    <w:multiLevelType w:val="hybridMultilevel"/>
    <w:tmpl w:val="B4327E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A64F7"/>
    <w:multiLevelType w:val="hybridMultilevel"/>
    <w:tmpl w:val="0E8C6A68"/>
    <w:lvl w:ilvl="0" w:tplc="D65E4D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E1387"/>
    <w:multiLevelType w:val="multilevel"/>
    <w:tmpl w:val="0E8C6A6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6684A"/>
    <w:multiLevelType w:val="hybridMultilevel"/>
    <w:tmpl w:val="4DFC4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FD3B19"/>
    <w:multiLevelType w:val="hybridMultilevel"/>
    <w:tmpl w:val="CE2642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C4C7D"/>
    <w:multiLevelType w:val="hybridMultilevel"/>
    <w:tmpl w:val="5194FF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45918C8"/>
    <w:multiLevelType w:val="hybridMultilevel"/>
    <w:tmpl w:val="CAD03F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0F731E"/>
    <w:multiLevelType w:val="hybridMultilevel"/>
    <w:tmpl w:val="4E8A72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7CD2B9B"/>
    <w:multiLevelType w:val="hybridMultilevel"/>
    <w:tmpl w:val="610697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2E7D7C"/>
    <w:multiLevelType w:val="hybridMultilevel"/>
    <w:tmpl w:val="A59CE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550D32"/>
    <w:multiLevelType w:val="hybridMultilevel"/>
    <w:tmpl w:val="F45C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8"/>
  </w:num>
  <w:num w:numId="5">
    <w:abstractNumId w:val="2"/>
  </w:num>
  <w:num w:numId="6">
    <w:abstractNumId w:val="3"/>
  </w:num>
  <w:num w:numId="7">
    <w:abstractNumId w:val="7"/>
  </w:num>
  <w:num w:numId="8">
    <w:abstractNumId w:val="0"/>
  </w:num>
  <w:num w:numId="9">
    <w:abstractNumId w:val="1"/>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1NDM1tjQxNbK0tDRT0lEKTi0uzszPAykwrAUAAhOVhywAAAA="/>
  </w:docVars>
  <w:rsids>
    <w:rsidRoot w:val="008B71F3"/>
    <w:rsid w:val="0000305B"/>
    <w:rsid w:val="0000455A"/>
    <w:rsid w:val="00006E54"/>
    <w:rsid w:val="00023A51"/>
    <w:rsid w:val="00024027"/>
    <w:rsid w:val="000334A9"/>
    <w:rsid w:val="00037214"/>
    <w:rsid w:val="00057F38"/>
    <w:rsid w:val="000605FE"/>
    <w:rsid w:val="00067701"/>
    <w:rsid w:val="000736FD"/>
    <w:rsid w:val="00076DA8"/>
    <w:rsid w:val="000C4A64"/>
    <w:rsid w:val="000C74CC"/>
    <w:rsid w:val="000F4EF4"/>
    <w:rsid w:val="00120338"/>
    <w:rsid w:val="00120FB9"/>
    <w:rsid w:val="00166ECE"/>
    <w:rsid w:val="0018666D"/>
    <w:rsid w:val="001A626D"/>
    <w:rsid w:val="001B7BAA"/>
    <w:rsid w:val="001C7821"/>
    <w:rsid w:val="001F1D9E"/>
    <w:rsid w:val="001F5C9F"/>
    <w:rsid w:val="002252C9"/>
    <w:rsid w:val="002255D5"/>
    <w:rsid w:val="0022626F"/>
    <w:rsid w:val="00241961"/>
    <w:rsid w:val="00263A3E"/>
    <w:rsid w:val="00272960"/>
    <w:rsid w:val="002754A0"/>
    <w:rsid w:val="002966BE"/>
    <w:rsid w:val="002966D2"/>
    <w:rsid w:val="002D03A5"/>
    <w:rsid w:val="002D14CF"/>
    <w:rsid w:val="002D7FC9"/>
    <w:rsid w:val="0030021C"/>
    <w:rsid w:val="00303AE7"/>
    <w:rsid w:val="00326640"/>
    <w:rsid w:val="00362B07"/>
    <w:rsid w:val="00372C50"/>
    <w:rsid w:val="003926E3"/>
    <w:rsid w:val="003D0404"/>
    <w:rsid w:val="003E7395"/>
    <w:rsid w:val="00407AC1"/>
    <w:rsid w:val="004144F0"/>
    <w:rsid w:val="004453C7"/>
    <w:rsid w:val="004471C0"/>
    <w:rsid w:val="00487CA1"/>
    <w:rsid w:val="004B67A6"/>
    <w:rsid w:val="004C2123"/>
    <w:rsid w:val="004C4039"/>
    <w:rsid w:val="004C6F7E"/>
    <w:rsid w:val="004F12F0"/>
    <w:rsid w:val="0050790E"/>
    <w:rsid w:val="00520C6A"/>
    <w:rsid w:val="00523AA6"/>
    <w:rsid w:val="00524213"/>
    <w:rsid w:val="00552F71"/>
    <w:rsid w:val="00563CC6"/>
    <w:rsid w:val="005674C9"/>
    <w:rsid w:val="00580D4D"/>
    <w:rsid w:val="005A59FB"/>
    <w:rsid w:val="005C0433"/>
    <w:rsid w:val="005F2F18"/>
    <w:rsid w:val="00635CBD"/>
    <w:rsid w:val="00671336"/>
    <w:rsid w:val="00690F68"/>
    <w:rsid w:val="006D2BDE"/>
    <w:rsid w:val="006E0544"/>
    <w:rsid w:val="00710666"/>
    <w:rsid w:val="00724CD0"/>
    <w:rsid w:val="00733E93"/>
    <w:rsid w:val="00750877"/>
    <w:rsid w:val="00753161"/>
    <w:rsid w:val="00765CD4"/>
    <w:rsid w:val="00793DD0"/>
    <w:rsid w:val="007B594C"/>
    <w:rsid w:val="007C3E8D"/>
    <w:rsid w:val="007E704F"/>
    <w:rsid w:val="0082521E"/>
    <w:rsid w:val="00865254"/>
    <w:rsid w:val="008B64D8"/>
    <w:rsid w:val="008B71F3"/>
    <w:rsid w:val="008E0381"/>
    <w:rsid w:val="008F014A"/>
    <w:rsid w:val="00903850"/>
    <w:rsid w:val="00914423"/>
    <w:rsid w:val="009221D5"/>
    <w:rsid w:val="00932970"/>
    <w:rsid w:val="009612E5"/>
    <w:rsid w:val="009842B2"/>
    <w:rsid w:val="009A029C"/>
    <w:rsid w:val="009F630D"/>
    <w:rsid w:val="00A21B76"/>
    <w:rsid w:val="00A47AAD"/>
    <w:rsid w:val="00A66E5F"/>
    <w:rsid w:val="00AD26D7"/>
    <w:rsid w:val="00AF54DF"/>
    <w:rsid w:val="00B040B5"/>
    <w:rsid w:val="00B244DC"/>
    <w:rsid w:val="00B27F7B"/>
    <w:rsid w:val="00B34802"/>
    <w:rsid w:val="00B37540"/>
    <w:rsid w:val="00B4735C"/>
    <w:rsid w:val="00B52C96"/>
    <w:rsid w:val="00B711AB"/>
    <w:rsid w:val="00B71497"/>
    <w:rsid w:val="00B84EF0"/>
    <w:rsid w:val="00B92C12"/>
    <w:rsid w:val="00B92E64"/>
    <w:rsid w:val="00BA66F2"/>
    <w:rsid w:val="00BC0372"/>
    <w:rsid w:val="00BC05DB"/>
    <w:rsid w:val="00BC4E50"/>
    <w:rsid w:val="00BF3542"/>
    <w:rsid w:val="00BF4B02"/>
    <w:rsid w:val="00C01EF3"/>
    <w:rsid w:val="00C27923"/>
    <w:rsid w:val="00C32279"/>
    <w:rsid w:val="00C3464B"/>
    <w:rsid w:val="00C35B24"/>
    <w:rsid w:val="00C90ED3"/>
    <w:rsid w:val="00CE1930"/>
    <w:rsid w:val="00CE3B2A"/>
    <w:rsid w:val="00D14BE6"/>
    <w:rsid w:val="00D25767"/>
    <w:rsid w:val="00D47C38"/>
    <w:rsid w:val="00D75C9F"/>
    <w:rsid w:val="00D865F2"/>
    <w:rsid w:val="00D91CA4"/>
    <w:rsid w:val="00DA0A45"/>
    <w:rsid w:val="00DA603F"/>
    <w:rsid w:val="00DD1520"/>
    <w:rsid w:val="00DF07D4"/>
    <w:rsid w:val="00E04B42"/>
    <w:rsid w:val="00E179CD"/>
    <w:rsid w:val="00E2773D"/>
    <w:rsid w:val="00E30161"/>
    <w:rsid w:val="00E305C1"/>
    <w:rsid w:val="00E93E4E"/>
    <w:rsid w:val="00EC21EB"/>
    <w:rsid w:val="00EC306E"/>
    <w:rsid w:val="00ED083A"/>
    <w:rsid w:val="00F36550"/>
    <w:rsid w:val="00F40691"/>
    <w:rsid w:val="00F8020F"/>
    <w:rsid w:val="00F87F37"/>
    <w:rsid w:val="00FA5D8B"/>
    <w:rsid w:val="00FA5E8E"/>
    <w:rsid w:val="00FB4660"/>
    <w:rsid w:val="00FD4564"/>
    <w:rsid w:val="00FF5438"/>
    <w:rsid w:val="00FF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14:docId w14:val="222D95CD"/>
  <w15:docId w15:val="{FB755869-93CC-4536-A563-13AB96D6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CBD"/>
    <w:pPr>
      <w:widowControl w:val="0"/>
    </w:pPr>
    <w:rPr>
      <w:snapToGrid w:val="0"/>
      <w:sz w:val="24"/>
    </w:rPr>
  </w:style>
  <w:style w:type="paragraph" w:styleId="Heading1">
    <w:name w:val="heading 1"/>
    <w:basedOn w:val="Normal"/>
    <w:next w:val="Normal"/>
    <w:qFormat/>
    <w:rsid w:val="00635CBD"/>
    <w:pPr>
      <w:keepNext/>
      <w:tabs>
        <w:tab w:val="left" w:pos="-720"/>
        <w:tab w:val="left" w:pos="360"/>
        <w:tab w:val="left" w:pos="720"/>
        <w:tab w:val="left" w:pos="1440"/>
        <w:tab w:val="left" w:pos="2160"/>
        <w:tab w:val="left" w:pos="2880"/>
        <w:tab w:val="left" w:pos="3600"/>
        <w:tab w:val="left" w:pos="4320"/>
        <w:tab w:val="left" w:pos="4680"/>
        <w:tab w:val="left" w:pos="5760"/>
      </w:tabs>
      <w:jc w:val="center"/>
      <w:outlineLvl w:val="0"/>
    </w:pPr>
    <w:rPr>
      <w:b/>
      <w:i/>
      <w:sz w:val="36"/>
    </w:rPr>
  </w:style>
  <w:style w:type="paragraph" w:styleId="Heading2">
    <w:name w:val="heading 2"/>
    <w:basedOn w:val="Normal"/>
    <w:next w:val="Normal"/>
    <w:qFormat/>
    <w:rsid w:val="00635CBD"/>
    <w:pPr>
      <w:keepNext/>
      <w:jc w:val="center"/>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35CBD"/>
  </w:style>
  <w:style w:type="paragraph" w:styleId="Header">
    <w:name w:val="header"/>
    <w:basedOn w:val="Normal"/>
    <w:rsid w:val="00635CBD"/>
    <w:pPr>
      <w:tabs>
        <w:tab w:val="center" w:pos="4320"/>
        <w:tab w:val="right" w:pos="8640"/>
      </w:tabs>
    </w:pPr>
  </w:style>
  <w:style w:type="paragraph" w:styleId="Footer">
    <w:name w:val="footer"/>
    <w:basedOn w:val="Normal"/>
    <w:rsid w:val="00635CBD"/>
    <w:pPr>
      <w:tabs>
        <w:tab w:val="center" w:pos="4320"/>
        <w:tab w:val="right" w:pos="8640"/>
      </w:tabs>
    </w:pPr>
  </w:style>
  <w:style w:type="paragraph" w:styleId="BalloonText">
    <w:name w:val="Balloon Text"/>
    <w:basedOn w:val="Normal"/>
    <w:semiHidden/>
    <w:rsid w:val="00F36550"/>
    <w:rPr>
      <w:rFonts w:ascii="Tahoma" w:hAnsi="Tahoma" w:cs="Tahoma"/>
      <w:sz w:val="16"/>
      <w:szCs w:val="16"/>
    </w:rPr>
  </w:style>
  <w:style w:type="character" w:styleId="Hyperlink">
    <w:name w:val="Hyperlink"/>
    <w:basedOn w:val="DefaultParagraphFont"/>
    <w:rsid w:val="00865254"/>
    <w:rPr>
      <w:color w:val="0000FF"/>
      <w:u w:val="single"/>
    </w:rPr>
  </w:style>
  <w:style w:type="paragraph" w:styleId="ListParagraph">
    <w:name w:val="List Paragraph"/>
    <w:basedOn w:val="Normal"/>
    <w:uiPriority w:val="34"/>
    <w:qFormat/>
    <w:rsid w:val="00AD26D7"/>
    <w:pPr>
      <w:ind w:left="720"/>
      <w:contextualSpacing/>
    </w:pPr>
  </w:style>
  <w:style w:type="character" w:styleId="CommentReference">
    <w:name w:val="annotation reference"/>
    <w:basedOn w:val="DefaultParagraphFont"/>
    <w:semiHidden/>
    <w:unhideWhenUsed/>
    <w:rsid w:val="00272960"/>
    <w:rPr>
      <w:sz w:val="16"/>
      <w:szCs w:val="16"/>
    </w:rPr>
  </w:style>
  <w:style w:type="paragraph" w:styleId="CommentText">
    <w:name w:val="annotation text"/>
    <w:basedOn w:val="Normal"/>
    <w:link w:val="CommentTextChar"/>
    <w:semiHidden/>
    <w:unhideWhenUsed/>
    <w:rsid w:val="00272960"/>
    <w:rPr>
      <w:sz w:val="20"/>
    </w:rPr>
  </w:style>
  <w:style w:type="character" w:customStyle="1" w:styleId="CommentTextChar">
    <w:name w:val="Comment Text Char"/>
    <w:basedOn w:val="DefaultParagraphFont"/>
    <w:link w:val="CommentText"/>
    <w:semiHidden/>
    <w:rsid w:val="00272960"/>
    <w:rPr>
      <w:snapToGrid w:val="0"/>
    </w:rPr>
  </w:style>
  <w:style w:type="paragraph" w:styleId="CommentSubject">
    <w:name w:val="annotation subject"/>
    <w:basedOn w:val="CommentText"/>
    <w:next w:val="CommentText"/>
    <w:link w:val="CommentSubjectChar"/>
    <w:semiHidden/>
    <w:unhideWhenUsed/>
    <w:rsid w:val="00272960"/>
    <w:rPr>
      <w:b/>
      <w:bCs/>
    </w:rPr>
  </w:style>
  <w:style w:type="character" w:customStyle="1" w:styleId="CommentSubjectChar">
    <w:name w:val="Comment Subject Char"/>
    <w:basedOn w:val="CommentTextChar"/>
    <w:link w:val="CommentSubject"/>
    <w:semiHidden/>
    <w:rsid w:val="00272960"/>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60681">
      <w:bodyDiv w:val="1"/>
      <w:marLeft w:val="0"/>
      <w:marRight w:val="0"/>
      <w:marTop w:val="0"/>
      <w:marBottom w:val="0"/>
      <w:divBdr>
        <w:top w:val="none" w:sz="0" w:space="0" w:color="auto"/>
        <w:left w:val="none" w:sz="0" w:space="0" w:color="auto"/>
        <w:bottom w:val="none" w:sz="0" w:space="0" w:color="auto"/>
        <w:right w:val="none" w:sz="0" w:space="0" w:color="auto"/>
      </w:divBdr>
    </w:div>
    <w:div w:id="12194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karaval@cert.ucr.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johnson@cert.ucr.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urbin@cert.ucr.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cca006@ucr.edu" TargetMode="External"/><Relationship Id="rId5" Type="http://schemas.openxmlformats.org/officeDocument/2006/relationships/numbering" Target="numbering.xml"/><Relationship Id="rId15" Type="http://schemas.openxmlformats.org/officeDocument/2006/relationships/hyperlink" Target="mailto:kanok@cert.ucr.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cora@cert.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33875EC19A0C34293C54678613172F3" ma:contentTypeVersion="16" ma:contentTypeDescription="Create a new document." ma:contentTypeScope="" ma:versionID="4f9455aa103d97550540f736a7add92a">
  <xsd:schema xmlns:xsd="http://www.w3.org/2001/XMLSchema" xmlns:xs="http://www.w3.org/2001/XMLSchema" xmlns:p="http://schemas.microsoft.com/office/2006/metadata/properties" xmlns:ns2="85639b07-d3a1-439b-be26-15f12e874f77" xmlns:ns3="59304f4d-c477-471f-bcdb-c3163c16c1fe" xmlns:ns4="1a26e432-04d3-450a-8c8f-dfd02a4bd20b" targetNamespace="http://schemas.microsoft.com/office/2006/metadata/properties" ma:root="true" ma:fieldsID="af1098a2f1e00615da684f4e34a865da" ns2:_="" ns3:_="" ns4:_="">
    <xsd:import namespace="85639b07-d3a1-439b-be26-15f12e874f77"/>
    <xsd:import namespace="59304f4d-c477-471f-bcdb-c3163c16c1fe"/>
    <xsd:import namespace="1a26e432-04d3-450a-8c8f-dfd02a4bd20b"/>
    <xsd:element name="properties">
      <xsd:complexType>
        <xsd:sequence>
          <xsd:element name="documentManagement">
            <xsd:complexType>
              <xsd:all>
                <xsd:element ref="ns2:_dlc_DocId" minOccurs="0"/>
                <xsd:element ref="ns2:_dlc_DocIdUrl" minOccurs="0"/>
                <xsd:element ref="ns2:_dlc_DocIdPersistId" minOccurs="0"/>
                <xsd:element ref="ns3:authors"/>
                <xsd:element ref="ns3:conference_x0020_or_x0020_meeting" minOccurs="0"/>
                <xsd:element ref="ns3:presentation_x0020_type" minOccurs="0"/>
                <xsd:element ref="ns3:comments_x0020_due"/>
                <xsd:element ref="ns3:dvision"/>
                <xsd:element ref="ns3:disc_url" minOccurs="0"/>
                <xsd:element ref="ns3:disc_text" minOccurs="0"/>
                <xsd:element ref="ns3:short_x0020_title" minOccurs="0"/>
                <xsd:element ref="ns3:isAcitv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39b07-d3a1-439b-be26-15f12e874f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304f4d-c477-471f-bcdb-c3163c16c1fe" elementFormDefault="qualified">
    <xsd:import namespace="http://schemas.microsoft.com/office/2006/documentManagement/types"/>
    <xsd:import namespace="http://schemas.microsoft.com/office/infopath/2007/PartnerControls"/>
    <xsd:element name="authors" ma:index="11" ma:displayName="authors" ma:internalName="authors">
      <xsd:simpleType>
        <xsd:restriction base="dms:Note">
          <xsd:maxLength value="255"/>
        </xsd:restriction>
      </xsd:simpleType>
    </xsd:element>
    <xsd:element name="conference_x0020_or_x0020_meeting" ma:index="12" nillable="true" ma:displayName="conference" ma:description="location where presentation will be made" ma:internalName="conference_x0020_or_x0020_meeting">
      <xsd:simpleType>
        <xsd:restriction base="dms:Text">
          <xsd:maxLength value="255"/>
        </xsd:restriction>
      </xsd:simpleType>
    </xsd:element>
    <xsd:element name="presentation_x0020_type" ma:index="13" nillable="true" ma:displayName="file type" ma:default="slideshow" ma:format="Dropdown" ma:internalName="presentation_x0020_type">
      <xsd:simpleType>
        <xsd:restriction base="dms:Choice">
          <xsd:enumeration value="slideshow"/>
          <xsd:enumeration value="poster"/>
          <xsd:enumeration value="abstract"/>
        </xsd:restriction>
      </xsd:simpleType>
    </xsd:element>
    <xsd:element name="comments_x0020_due" ma:index="14" ma:displayName="comments due" ma:default="[today]" ma:format="DateOnly" ma:internalName="comments_x0020_due">
      <xsd:simpleType>
        <xsd:restriction base="dms:DateTime"/>
      </xsd:simpleType>
    </xsd:element>
    <xsd:element name="dvision" ma:index="15" ma:displayName="division" ma:default="AQPSD" ma:format="Dropdown" ma:internalName="dvision">
      <xsd:simpleType>
        <xsd:restriction base="dms:Choice">
          <xsd:enumeration value="AQPSD"/>
          <xsd:enumeration value="ECARS"/>
          <xsd:enumeration value="ED"/>
          <xsd:enumeration value="ISD"/>
          <xsd:enumeration value="MLD"/>
          <xsd:enumeration value="MSCD"/>
          <xsd:enumeration value="RD"/>
          <xsd:enumeration value="TTD"/>
        </xsd:restriction>
      </xsd:simpleType>
    </xsd:element>
    <xsd:element name="disc_url" ma:index="16" nillable="true" ma:displayName="disc_url" ma:description="url of discussion board" ma:internalName="disc_url">
      <xsd:simpleType>
        <xsd:restriction base="dms:Text">
          <xsd:maxLength value="255"/>
        </xsd:restriction>
      </xsd:simpleType>
    </xsd:element>
    <xsd:element name="disc_text" ma:index="17" nillable="true" ma:displayName="disc_text" ma:description="text for discussion board link" ma:internalName="disc_text">
      <xsd:simpleType>
        <xsd:restriction base="dms:Text">
          <xsd:maxLength value="255"/>
        </xsd:restriction>
      </xsd:simpleType>
    </xsd:element>
    <xsd:element name="short_x0020_title" ma:index="19" nillable="true" ma:displayName="short title" ma:internalName="short_x0020_title">
      <xsd:simpleType>
        <xsd:restriction base="dms:Text">
          <xsd:maxLength value="255"/>
        </xsd:restriction>
      </xsd:simpleType>
    </xsd:element>
    <xsd:element name="isAcitve" ma:index="20" nillable="true" ma:displayName="isAcitve" ma:default="0" ma:internalName="isAcit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26e432-04d3-450a-8c8f-dfd02a4bd20b"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hors xmlns="59304f4d-c477-471f-bcdb-c3163c16c1fe">Jiacheng Yang, Yu Jiang, Kent C. Johnson, Georgios Karavalakis, Wayne Miller, David R. Cocker III, Thomas D. Durbin, Chris Ruehl, Nadia Richards, Ron Haste, John Collins, and Seungju Yoon.</authors>
    <short_x0020_title xmlns="59304f4d-c477-471f-bcdb-c3163c16c1fe">SORDE aftertreatment</short_x0020_title>
    <conference_x0020_or_x0020_meeting xmlns="59304f4d-c477-471f-bcdb-c3163c16c1fe">CRC RWEW 2018</conference_x0020_or_x0020_meeting>
    <presentation_x0020_type xmlns="59304f4d-c477-471f-bcdb-c3163c16c1fe">abstract</presentation_x0020_type>
    <comments_x0020_due xmlns="59304f4d-c477-471f-bcdb-c3163c16c1fe">2017-10-25T07:00:00+00:00</comments_x0020_due>
    <disc_text xmlns="59304f4d-c477-471f-bcdb-c3163c16c1fe" xsi:nil="true"/>
    <dvision xmlns="59304f4d-c477-471f-bcdb-c3163c16c1fe">RD</dvision>
    <disc_url xmlns="59304f4d-c477-471f-bcdb-c3163c16c1fe" xsi:nil="true"/>
    <isAcitve xmlns="59304f4d-c477-471f-bcdb-c3163c16c1fe">true</isAcitve>
    <_dlc_DocId xmlns="85639b07-d3a1-439b-be26-15f12e874f77">NDEYFJJHZW27-36-47</_dlc_DocId>
    <_dlc_DocIdUrl xmlns="85639b07-d3a1-439b-be26-15f12e874f77">
      <Url>http://share.arb.ca.gov/divisions/RD/ELC/_layouts/15/DocIdRedir.aspx?ID=NDEYFJJHZW27-36-47</Url>
      <Description>NDEYFJJHZW27-36-47</Description>
    </_dlc_DocIdUrl>
  </documentManagement>
</p:properties>
</file>

<file path=customXml/itemProps1.xml><?xml version="1.0" encoding="utf-8"?>
<ds:datastoreItem xmlns:ds="http://schemas.openxmlformats.org/officeDocument/2006/customXml" ds:itemID="{F3F6788A-DFE4-4AF8-A906-6C12544096B4}">
  <ds:schemaRefs>
    <ds:schemaRef ds:uri="http://schemas.microsoft.com/sharepoint/events"/>
  </ds:schemaRefs>
</ds:datastoreItem>
</file>

<file path=customXml/itemProps2.xml><?xml version="1.0" encoding="utf-8"?>
<ds:datastoreItem xmlns:ds="http://schemas.openxmlformats.org/officeDocument/2006/customXml" ds:itemID="{DDD38A23-D080-436C-B38E-A2170D20B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39b07-d3a1-439b-be26-15f12e874f77"/>
    <ds:schemaRef ds:uri="59304f4d-c477-471f-bcdb-c3163c16c1fe"/>
    <ds:schemaRef ds:uri="1a26e432-04d3-450a-8c8f-dfd02a4bd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C7CFA-88A8-4699-AA36-7421958C5C81}">
  <ds:schemaRefs>
    <ds:schemaRef ds:uri="http://schemas.microsoft.com/sharepoint/v3/contenttype/forms"/>
  </ds:schemaRefs>
</ds:datastoreItem>
</file>

<file path=customXml/itemProps4.xml><?xml version="1.0" encoding="utf-8"?>
<ds:datastoreItem xmlns:ds="http://schemas.openxmlformats.org/officeDocument/2006/customXml" ds:itemID="{F6D59DD6-B502-4E5A-B4B9-FCA875115C89}">
  <ds:schemaRefs>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1a26e432-04d3-450a-8c8f-dfd02a4bd20b"/>
    <ds:schemaRef ds:uri="http://schemas.microsoft.com/office/2006/documentManagement/types"/>
    <ds:schemaRef ds:uri="http://www.w3.org/XML/1998/namespace"/>
    <ds:schemaRef ds:uri="http://schemas.microsoft.com/office/infopath/2007/PartnerControls"/>
    <ds:schemaRef ds:uri="59304f4d-c477-471f-bcdb-c3163c16c1fe"/>
    <ds:schemaRef ds:uri="85639b07-d3a1-439b-be26-15f12e874f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2071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Evaluation of Advanced PM and/or NOx Adtertreatment for Small Off-road Diesel Engines</vt:lpstr>
    </vt:vector>
  </TitlesOfParts>
  <Company>CRC</Company>
  <LinksUpToDate>false</LinksUpToDate>
  <CharactersWithSpaces>2351</CharactersWithSpaces>
  <SharedDoc>false</SharedDoc>
  <HLinks>
    <vt:vector size="6" baseType="variant">
      <vt:variant>
        <vt:i4>6357060</vt:i4>
      </vt:variant>
      <vt:variant>
        <vt:i4>0</vt:i4>
      </vt:variant>
      <vt:variant>
        <vt:i4>0</vt:i4>
      </vt:variant>
      <vt:variant>
        <vt:i4>5</vt:i4>
      </vt:variant>
      <vt:variant>
        <vt:lpwstr>mailto:jbeck@crcao.org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Advanced PM and/or NOx Adtertreatment for Small Off-road Diesel Engines</dc:title>
  <dc:creator>jantucker</dc:creator>
  <cp:lastModifiedBy>Ashley Ferreira</cp:lastModifiedBy>
  <cp:revision>2</cp:revision>
  <cp:lastPrinted>2012-08-24T18:45:00Z</cp:lastPrinted>
  <dcterms:created xsi:type="dcterms:W3CDTF">2019-02-01T23:14:00Z</dcterms:created>
  <dcterms:modified xsi:type="dcterms:W3CDTF">2019-02-01T23:14:00Z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0x010100533875EC19A0C34293C54678613172F3</vt:lpwstr>
  </property>
  <property fmtid="{D5CDD505-2E9C-101B-9397-08002B2CF9AE}" pid="3" name="_dlc_DocIdItemGuid">
    <vt:lpwstr>ec57ab27-850b-4780-bae8-e45415713508</vt:lpwstr>
  </property>
</Properties>
</file>