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995" w:rsidRPr="0095475D" w:rsidRDefault="001D4F46" w:rsidP="00082995">
      <w:pPr>
        <w:rPr>
          <w:b/>
        </w:rPr>
      </w:pPr>
      <w:r>
        <w:rPr>
          <w:b/>
        </w:rPr>
        <w:t xml:space="preserve">UCR </w:t>
      </w:r>
      <w:r w:rsidR="00082995">
        <w:rPr>
          <w:b/>
        </w:rPr>
        <w:t xml:space="preserve">PEMS </w:t>
      </w:r>
      <w:r w:rsidR="00244A93">
        <w:rPr>
          <w:b/>
        </w:rPr>
        <w:t>C</w:t>
      </w:r>
      <w:r w:rsidR="00082995">
        <w:rPr>
          <w:b/>
        </w:rPr>
        <w:t xml:space="preserve">onference </w:t>
      </w:r>
      <w:r w:rsidR="00244A93">
        <w:rPr>
          <w:b/>
        </w:rPr>
        <w:t>P</w:t>
      </w:r>
      <w:r w:rsidR="00082995">
        <w:rPr>
          <w:b/>
        </w:rPr>
        <w:t>resentation</w:t>
      </w:r>
      <w:r w:rsidR="00244A93">
        <w:rPr>
          <w:b/>
        </w:rPr>
        <w:t xml:space="preserve"> Abstract</w:t>
      </w:r>
      <w:r w:rsidR="00082995" w:rsidRPr="0095475D">
        <w:rPr>
          <w:b/>
        </w:rPr>
        <w:t xml:space="preserve">: HORIBA’s </w:t>
      </w:r>
      <w:r w:rsidR="00C675E4">
        <w:rPr>
          <w:b/>
        </w:rPr>
        <w:t xml:space="preserve">Micro </w:t>
      </w:r>
      <w:r w:rsidR="00082995" w:rsidRPr="0095475D">
        <w:rPr>
          <w:b/>
        </w:rPr>
        <w:t>Smart Emissions Measurement System</w:t>
      </w:r>
    </w:p>
    <w:p w:rsidR="00244A93" w:rsidRPr="00A32F6E" w:rsidRDefault="00244A93" w:rsidP="00D966F4">
      <w:r w:rsidRPr="00A32F6E">
        <w:t>Presenter: Frank Heepen, Global Product Manager, HORIBA Europe GmbH</w:t>
      </w:r>
    </w:p>
    <w:p w:rsidR="00D966F4" w:rsidRDefault="00082995" w:rsidP="00D966F4">
      <w:r>
        <w:t xml:space="preserve">Modern PEMS </w:t>
      </w:r>
      <w:r w:rsidR="004E7B74">
        <w:t>devices</w:t>
      </w:r>
      <w:r>
        <w:t xml:space="preserve"> provide vehicle manufacturers with tools for developing vehicle emissions performance and regulating agencies with tools to validate emissions compliance under real-world operating conditions. </w:t>
      </w:r>
      <w:r w:rsidR="00673A85">
        <w:t>T</w:t>
      </w:r>
      <w:r w:rsidR="00D966F4">
        <w:t>he idea of smaller</w:t>
      </w:r>
      <w:r w:rsidR="00AA0FDF">
        <w:t xml:space="preserve"> and</w:t>
      </w:r>
      <w:r w:rsidR="00D966F4">
        <w:t xml:space="preserve"> lighter</w:t>
      </w:r>
      <w:r w:rsidR="00AA0FDF">
        <w:t xml:space="preserve"> version</w:t>
      </w:r>
      <w:r w:rsidR="00673A85">
        <w:t>s</w:t>
      </w:r>
      <w:r w:rsidR="00AA0FDF">
        <w:t xml:space="preserve"> </w:t>
      </w:r>
      <w:r w:rsidR="00DD6BF2">
        <w:t>of PEMS</w:t>
      </w:r>
      <w:r w:rsidR="00D966F4">
        <w:t xml:space="preserve"> has been emerging over the past several years. This is being driven by desire to reduce testing time and effort on one hand</w:t>
      </w:r>
      <w:r w:rsidR="00673A85">
        <w:t>,</w:t>
      </w:r>
      <w:r w:rsidR="0084065A">
        <w:t xml:space="preserve"> and </w:t>
      </w:r>
      <w:r w:rsidR="00F656FD">
        <w:t>improve test coverage by</w:t>
      </w:r>
      <w:r w:rsidR="00D966F4">
        <w:t xml:space="preserve"> </w:t>
      </w:r>
      <w:r w:rsidR="00F656FD">
        <w:t>increasing</w:t>
      </w:r>
      <w:r w:rsidR="00D966F4">
        <w:t xml:space="preserve"> the pool of available vehicle emission data on the other. Various prototype and commercial systems have been introduced, attempting to strike the right balance of cost, capability and ease</w:t>
      </w:r>
      <w:r w:rsidR="004270BC">
        <w:t>-</w:t>
      </w:r>
      <w:r w:rsidR="00D966F4">
        <w:t>of</w:t>
      </w:r>
      <w:r w:rsidR="004270BC">
        <w:t>-</w:t>
      </w:r>
      <w:r w:rsidR="00D966F4">
        <w:t xml:space="preserve">use. </w:t>
      </w:r>
    </w:p>
    <w:p w:rsidR="00A558B8" w:rsidRDefault="00A558B8" w:rsidP="00A558B8">
      <w:r>
        <w:t xml:space="preserve">A Smart Emission Measurement System (SEMS) has been under development by TNO since 2012. This simple, easy-to-use, </w:t>
      </w:r>
      <w:r w:rsidR="00313C32">
        <w:t>sensor-based</w:t>
      </w:r>
      <w:r>
        <w:t xml:space="preserve"> emission monitoring solution includes an analysis toolbox that has been continuously developed and validated through numerous measurements of emissions from light-duty, heavy-duty and non-road vehicles. HORIBA and TNO are now collaborating on industrialization and deployment of this SEMS</w:t>
      </w:r>
      <w:r w:rsidR="004270BC">
        <w:t xml:space="preserve"> solution</w:t>
      </w:r>
      <w:r w:rsidR="00932980">
        <w:t>.</w:t>
      </w:r>
    </w:p>
    <w:p w:rsidR="006C2A33" w:rsidRDefault="00677C45" w:rsidP="00A36F82">
      <w:r>
        <w:t xml:space="preserve">The </w:t>
      </w:r>
      <w:r w:rsidR="001106BF">
        <w:t xml:space="preserve">HORIBA </w:t>
      </w:r>
      <w:r>
        <w:t>SEMS device</w:t>
      </w:r>
      <w:r w:rsidR="00673A85">
        <w:t xml:space="preserve"> can be</w:t>
      </w:r>
      <w:r w:rsidR="00113943">
        <w:t xml:space="preserve"> equipped with </w:t>
      </w:r>
      <w:r w:rsidR="00F14AE1">
        <w:t xml:space="preserve">standard </w:t>
      </w:r>
      <w:r w:rsidR="00113943">
        <w:t>automotive sensors</w:t>
      </w:r>
      <w:r w:rsidR="000C3521">
        <w:t xml:space="preserve"> in the vehicle tailpipe</w:t>
      </w:r>
      <w:r w:rsidR="007E12DF">
        <w:t xml:space="preserve"> </w:t>
      </w:r>
      <w:r w:rsidR="008B06FD">
        <w:t xml:space="preserve">to </w:t>
      </w:r>
      <w:r w:rsidR="00113943">
        <w:t>measure</w:t>
      </w:r>
      <w:r w:rsidR="004A31B5">
        <w:t xml:space="preserve"> </w:t>
      </w:r>
      <w:r w:rsidR="004A31B5">
        <w:rPr>
          <w:rFonts w:cstheme="minorHAnsi"/>
        </w:rPr>
        <w:t>concentration</w:t>
      </w:r>
      <w:r w:rsidR="008B06FD">
        <w:rPr>
          <w:rFonts w:cstheme="minorHAnsi"/>
        </w:rPr>
        <w:t>s</w:t>
      </w:r>
      <w:r w:rsidR="004A31B5">
        <w:rPr>
          <w:rFonts w:cstheme="minorHAnsi"/>
        </w:rPr>
        <w:t xml:space="preserve"> of emission components such as </w:t>
      </w:r>
      <w:r w:rsidR="004A31B5">
        <w:rPr>
          <w:rFonts w:cstheme="minorHAnsi"/>
          <w:szCs w:val="18"/>
        </w:rPr>
        <w:t>O</w:t>
      </w:r>
      <w:r w:rsidR="004A31B5">
        <w:rPr>
          <w:rFonts w:cstheme="minorHAnsi"/>
          <w:szCs w:val="18"/>
          <w:vertAlign w:val="subscript"/>
        </w:rPr>
        <w:t>2</w:t>
      </w:r>
      <w:r w:rsidR="004A31B5">
        <w:rPr>
          <w:rFonts w:cstheme="minorHAnsi"/>
        </w:rPr>
        <w:t xml:space="preserve">, </w:t>
      </w:r>
      <w:r w:rsidR="004A31B5">
        <w:rPr>
          <w:rFonts w:cstheme="minorHAnsi"/>
          <w:szCs w:val="18"/>
        </w:rPr>
        <w:t>NO</w:t>
      </w:r>
      <w:r w:rsidR="004A31B5">
        <w:rPr>
          <w:rFonts w:cstheme="minorHAnsi"/>
          <w:szCs w:val="18"/>
          <w:vertAlign w:val="subscript"/>
        </w:rPr>
        <w:t>x</w:t>
      </w:r>
      <w:r w:rsidR="008B06FD">
        <w:rPr>
          <w:rFonts w:cstheme="minorHAnsi"/>
        </w:rPr>
        <w:t>,</w:t>
      </w:r>
      <w:r w:rsidR="004A31B5">
        <w:rPr>
          <w:rFonts w:cstheme="minorHAnsi"/>
        </w:rPr>
        <w:t xml:space="preserve"> </w:t>
      </w:r>
      <w:r w:rsidR="004A31B5">
        <w:rPr>
          <w:rFonts w:cstheme="minorHAnsi"/>
          <w:szCs w:val="18"/>
        </w:rPr>
        <w:t>NH</w:t>
      </w:r>
      <w:r w:rsidR="004A31B5">
        <w:rPr>
          <w:rFonts w:cstheme="minorHAnsi"/>
          <w:szCs w:val="18"/>
          <w:vertAlign w:val="subscript"/>
        </w:rPr>
        <w:t>3</w:t>
      </w:r>
      <w:r w:rsidR="001D4F46">
        <w:rPr>
          <w:rFonts w:cstheme="minorHAnsi"/>
          <w:szCs w:val="18"/>
        </w:rPr>
        <w:t xml:space="preserve">, </w:t>
      </w:r>
      <w:r w:rsidR="008B06FD" w:rsidRPr="00F2306E">
        <w:rPr>
          <w:rFonts w:cstheme="minorHAnsi"/>
          <w:szCs w:val="18"/>
        </w:rPr>
        <w:t xml:space="preserve">and potential others </w:t>
      </w:r>
      <w:r w:rsidR="008B06FD" w:rsidRPr="00F2306E">
        <w:t>as well</w:t>
      </w:r>
      <w:r w:rsidR="008B06FD">
        <w:t xml:space="preserve">. </w:t>
      </w:r>
      <w:r w:rsidR="004A31B5">
        <w:t xml:space="preserve">The collected data can be stored locally in the device or be </w:t>
      </w:r>
      <w:r w:rsidR="007E12DF">
        <w:t>broadcast</w:t>
      </w:r>
      <w:r w:rsidR="004A31B5">
        <w:t>ed</w:t>
      </w:r>
      <w:r w:rsidR="001151EB">
        <w:t xml:space="preserve"> </w:t>
      </w:r>
      <w:r w:rsidR="007E12DF">
        <w:t xml:space="preserve">over </w:t>
      </w:r>
      <w:r w:rsidR="008B06FD">
        <w:t>cellular data</w:t>
      </w:r>
      <w:r w:rsidR="007E12DF">
        <w:t xml:space="preserve"> networks to a cloud server where </w:t>
      </w:r>
      <w:r w:rsidR="004664D8">
        <w:t>a dedicated</w:t>
      </w:r>
      <w:r w:rsidR="00112303">
        <w:t xml:space="preserve"> SEMS</w:t>
      </w:r>
      <w:r w:rsidR="007E12DF">
        <w:t xml:space="preserve"> software</w:t>
      </w:r>
      <w:r w:rsidR="003B5B85">
        <w:t xml:space="preserve"> suite</w:t>
      </w:r>
      <w:r w:rsidR="007E12DF">
        <w:t xml:space="preserve"> is deployed.</w:t>
      </w:r>
      <w:r w:rsidR="00731C9B">
        <w:t xml:space="preserve"> </w:t>
      </w:r>
      <w:r w:rsidR="00191CB7">
        <w:t xml:space="preserve">The measured signals are combined with signals from the </w:t>
      </w:r>
      <w:r w:rsidR="00191CB7">
        <w:rPr>
          <w:rFonts w:cstheme="minorHAnsi"/>
        </w:rPr>
        <w:t xml:space="preserve">vehicle </w:t>
      </w:r>
      <w:r w:rsidR="008B06FD">
        <w:rPr>
          <w:rFonts w:cstheme="minorHAnsi"/>
        </w:rPr>
        <w:t>o</w:t>
      </w:r>
      <w:r w:rsidR="00191CB7">
        <w:rPr>
          <w:rFonts w:cstheme="minorHAnsi"/>
        </w:rPr>
        <w:t>n</w:t>
      </w:r>
      <w:r w:rsidR="008B06FD">
        <w:rPr>
          <w:rFonts w:cstheme="minorHAnsi"/>
        </w:rPr>
        <w:t>b</w:t>
      </w:r>
      <w:r w:rsidR="00191CB7">
        <w:rPr>
          <w:rFonts w:cstheme="minorHAnsi"/>
        </w:rPr>
        <w:t xml:space="preserve">oard </w:t>
      </w:r>
      <w:r w:rsidR="008B06FD">
        <w:rPr>
          <w:rFonts w:cstheme="minorHAnsi"/>
        </w:rPr>
        <w:t>d</w:t>
      </w:r>
      <w:r w:rsidR="00191CB7">
        <w:rPr>
          <w:rFonts w:cstheme="minorHAnsi"/>
        </w:rPr>
        <w:t>iagnostic system</w:t>
      </w:r>
      <w:r w:rsidR="00191CB7">
        <w:t xml:space="preserve"> to calculate common emission factors. </w:t>
      </w:r>
      <w:r w:rsidR="008B06FD">
        <w:t>Several evaluation methods are under development including various binning and mapping techniques</w:t>
      </w:r>
      <w:r w:rsidR="001D4F46">
        <w:t xml:space="preserve">, as well as </w:t>
      </w:r>
      <w:r w:rsidR="008B06FD">
        <w:t>moving average window techniques. Results can be calculated on distance, mass and CO</w:t>
      </w:r>
      <w:r w:rsidR="008B06FD" w:rsidRPr="00F2306E">
        <w:rPr>
          <w:vertAlign w:val="subscript"/>
        </w:rPr>
        <w:t>2</w:t>
      </w:r>
      <w:r w:rsidR="008B06FD">
        <w:t>/fuel specific bas</w:t>
      </w:r>
      <w:r w:rsidR="00223808">
        <w:t>e</w:t>
      </w:r>
      <w:r w:rsidR="008B06FD">
        <w:t>s.</w:t>
      </w:r>
    </w:p>
    <w:p w:rsidR="007B2865" w:rsidRDefault="00B90FB9" w:rsidP="00A36F82">
      <w:r>
        <w:rPr>
          <w:rStyle w:val="horproductdetail"/>
        </w:rPr>
        <w:t>The HORIBA SEMS software</w:t>
      </w:r>
      <w:r w:rsidR="00E24984">
        <w:rPr>
          <w:rStyle w:val="horproductdetail"/>
        </w:rPr>
        <w:t xml:space="preserve"> is being developed based on STARS ENTERPRISE</w:t>
      </w:r>
      <w:r w:rsidR="00223808">
        <w:rPr>
          <w:rStyle w:val="horproductdetail"/>
        </w:rPr>
        <w:t xml:space="preserve">. ENTERPRISE is </w:t>
      </w:r>
      <w:r w:rsidR="00E24984">
        <w:rPr>
          <w:rStyle w:val="horproductdetail"/>
        </w:rPr>
        <w:t xml:space="preserve">a cloud-based platform developed by HORIBA for accomplishing various process automation and data management </w:t>
      </w:r>
      <w:r w:rsidR="00C8514B">
        <w:rPr>
          <w:rStyle w:val="horproductdetail"/>
        </w:rPr>
        <w:t xml:space="preserve">activities. ENTERPRISE </w:t>
      </w:r>
      <w:r w:rsidR="00E24984">
        <w:rPr>
          <w:rStyle w:val="horproductdetail"/>
        </w:rPr>
        <w:t>us</w:t>
      </w:r>
      <w:r w:rsidR="00C8514B">
        <w:rPr>
          <w:rStyle w:val="horproductdetail"/>
        </w:rPr>
        <w:t>es</w:t>
      </w:r>
      <w:r w:rsidR="00E24984">
        <w:rPr>
          <w:rStyle w:val="horproductdetail"/>
        </w:rPr>
        <w:t xml:space="preserve"> a universal, flexible and scalable modern software solution</w:t>
      </w:r>
      <w:r w:rsidR="00AA43D0">
        <w:rPr>
          <w:rStyle w:val="horproductdetail"/>
        </w:rPr>
        <w:t xml:space="preserve">. </w:t>
      </w:r>
      <w:r w:rsidR="006261B6">
        <w:rPr>
          <w:rStyle w:val="horproductdetail"/>
        </w:rPr>
        <w:t>T</w:t>
      </w:r>
      <w:r w:rsidR="006261B6">
        <w:t>herefore,</w:t>
      </w:r>
      <w:r w:rsidR="00090C7C">
        <w:t xml:space="preserve"> </w:t>
      </w:r>
      <w:r w:rsidR="00A10DC4">
        <w:t xml:space="preserve">the </w:t>
      </w:r>
      <w:r w:rsidR="00AA43D0">
        <w:t xml:space="preserve">SEMS </w:t>
      </w:r>
      <w:r w:rsidR="00A10DC4">
        <w:t xml:space="preserve">cloud-based software suite provides users with the powerful data storage, management, analysis and reporting </w:t>
      </w:r>
      <w:r w:rsidR="00AA43D0">
        <w:t>ca</w:t>
      </w:r>
      <w:r w:rsidR="00A10DC4">
        <w:t>pability necessary to manage large test fleets.</w:t>
      </w:r>
    </w:p>
    <w:p w:rsidR="00C04F07" w:rsidRPr="00AF1DB9" w:rsidRDefault="00467B57" w:rsidP="00AF1DB9">
      <w:pPr>
        <w:rPr>
          <w:rFonts w:cstheme="minorHAnsi"/>
          <w:noProof/>
        </w:rPr>
      </w:pPr>
      <w:r>
        <w:t xml:space="preserve">In the cloud server, incoming data </w:t>
      </w:r>
      <w:r w:rsidR="00A10DC4">
        <w:t xml:space="preserve">is </w:t>
      </w:r>
      <w:r>
        <w:t>aligned and processed</w:t>
      </w:r>
      <w:r w:rsidR="00300A7A">
        <w:t xml:space="preserve"> before </w:t>
      </w:r>
      <w:r w:rsidR="00C07B79">
        <w:t xml:space="preserve">being </w:t>
      </w:r>
      <w:r>
        <w:t>stor</w:t>
      </w:r>
      <w:r w:rsidR="00C07B79">
        <w:t>ed</w:t>
      </w:r>
      <w:r>
        <w:t xml:space="preserve"> into the database </w:t>
      </w:r>
      <w:r w:rsidR="00131BE0">
        <w:t xml:space="preserve">by the </w:t>
      </w:r>
      <w:r>
        <w:t>backend</w:t>
      </w:r>
      <w:r w:rsidR="00131BE0">
        <w:t xml:space="preserve"> software</w:t>
      </w:r>
      <w:r>
        <w:t xml:space="preserve">. </w:t>
      </w:r>
      <w:r w:rsidR="00A16DC4">
        <w:t xml:space="preserve">The frontend software can be invoked remotely using </w:t>
      </w:r>
      <w:r w:rsidR="00A16DC4">
        <w:rPr>
          <w:rFonts w:cstheme="minorHAnsi"/>
          <w:noProof/>
        </w:rPr>
        <w:t xml:space="preserve">conventional PC </w:t>
      </w:r>
      <w:r w:rsidR="00A10DC4">
        <w:rPr>
          <w:rFonts w:cstheme="minorHAnsi"/>
          <w:noProof/>
        </w:rPr>
        <w:t xml:space="preserve">web </w:t>
      </w:r>
      <w:r w:rsidR="00A16DC4">
        <w:rPr>
          <w:rFonts w:cstheme="minorHAnsi"/>
          <w:noProof/>
        </w:rPr>
        <w:t>browsers.</w:t>
      </w:r>
      <w:r w:rsidR="00B25C8A">
        <w:rPr>
          <w:rFonts w:cstheme="minorHAnsi"/>
          <w:noProof/>
        </w:rPr>
        <w:t xml:space="preserve"> Through the builtin functions</w:t>
      </w:r>
      <w:r w:rsidR="00A10DC4">
        <w:rPr>
          <w:rFonts w:cstheme="minorHAnsi"/>
          <w:noProof/>
        </w:rPr>
        <w:t>,</w:t>
      </w:r>
      <w:r w:rsidR="00B25C8A">
        <w:rPr>
          <w:rFonts w:cstheme="minorHAnsi"/>
          <w:noProof/>
        </w:rPr>
        <w:t xml:space="preserve"> diverse features of the emission</w:t>
      </w:r>
      <w:r w:rsidR="00C8514B">
        <w:rPr>
          <w:rFonts w:cstheme="minorHAnsi"/>
          <w:noProof/>
        </w:rPr>
        <w:t>s</w:t>
      </w:r>
      <w:r w:rsidR="00B25C8A">
        <w:rPr>
          <w:rFonts w:cstheme="minorHAnsi"/>
          <w:noProof/>
        </w:rPr>
        <w:t xml:space="preserve"> data can be flexibly displayed and analyzed using powerful chart</w:t>
      </w:r>
      <w:r w:rsidR="00A10DC4">
        <w:rPr>
          <w:rFonts w:cstheme="minorHAnsi"/>
          <w:noProof/>
        </w:rPr>
        <w:t xml:space="preserve">ing </w:t>
      </w:r>
      <w:r w:rsidR="00B25C8A">
        <w:rPr>
          <w:rFonts w:cstheme="minorHAnsi"/>
          <w:noProof/>
        </w:rPr>
        <w:t>and map</w:t>
      </w:r>
      <w:r w:rsidR="00A10DC4">
        <w:rPr>
          <w:rFonts w:cstheme="minorHAnsi"/>
          <w:noProof/>
        </w:rPr>
        <w:t>ing</w:t>
      </w:r>
      <w:r w:rsidR="00B25C8A">
        <w:rPr>
          <w:rFonts w:cstheme="minorHAnsi"/>
          <w:noProof/>
        </w:rPr>
        <w:t xml:space="preserve"> </w:t>
      </w:r>
      <w:r w:rsidR="00D1592C">
        <w:rPr>
          <w:rFonts w:cstheme="minorHAnsi"/>
          <w:noProof/>
        </w:rPr>
        <w:t>tools</w:t>
      </w:r>
      <w:r w:rsidR="00B25C8A">
        <w:rPr>
          <w:rFonts w:cstheme="minorHAnsi"/>
          <w:noProof/>
        </w:rPr>
        <w:t>. Additionally</w:t>
      </w:r>
      <w:r w:rsidR="00A10DC4">
        <w:rPr>
          <w:rFonts w:cstheme="minorHAnsi"/>
          <w:noProof/>
        </w:rPr>
        <w:t xml:space="preserve">, </w:t>
      </w:r>
      <w:r w:rsidR="00B25C8A">
        <w:rPr>
          <w:rFonts w:cstheme="minorHAnsi"/>
          <w:noProof/>
        </w:rPr>
        <w:t>summary report</w:t>
      </w:r>
      <w:r w:rsidR="00A10DC4">
        <w:rPr>
          <w:rFonts w:cstheme="minorHAnsi"/>
          <w:noProof/>
        </w:rPr>
        <w:t>s</w:t>
      </w:r>
      <w:r w:rsidR="00B25C8A">
        <w:rPr>
          <w:rFonts w:cstheme="minorHAnsi"/>
          <w:noProof/>
        </w:rPr>
        <w:t xml:space="preserve"> can be automatically generated </w:t>
      </w:r>
      <w:r w:rsidR="00A10DC4">
        <w:rPr>
          <w:rFonts w:cstheme="minorHAnsi"/>
          <w:noProof/>
        </w:rPr>
        <w:t xml:space="preserve">using </w:t>
      </w:r>
      <w:r w:rsidR="0024546E">
        <w:rPr>
          <w:rFonts w:cstheme="minorHAnsi"/>
          <w:noProof/>
        </w:rPr>
        <w:t xml:space="preserve">corresponding </w:t>
      </w:r>
      <w:r w:rsidR="00B25C8A">
        <w:rPr>
          <w:rFonts w:cstheme="minorHAnsi"/>
          <w:noProof/>
        </w:rPr>
        <w:t>interactive map</w:t>
      </w:r>
      <w:r w:rsidR="00A10DC4">
        <w:rPr>
          <w:rFonts w:cstheme="minorHAnsi"/>
          <w:noProof/>
        </w:rPr>
        <w:t>s</w:t>
      </w:r>
      <w:r w:rsidR="00B25C8A">
        <w:rPr>
          <w:rFonts w:cstheme="minorHAnsi"/>
          <w:noProof/>
        </w:rPr>
        <w:t xml:space="preserve"> and chart illustration</w:t>
      </w:r>
      <w:r w:rsidR="00A10DC4">
        <w:rPr>
          <w:rFonts w:cstheme="minorHAnsi"/>
          <w:noProof/>
        </w:rPr>
        <w:t>s</w:t>
      </w:r>
      <w:r w:rsidR="00AF1DB9">
        <w:rPr>
          <w:rFonts w:cstheme="minorHAnsi"/>
          <w:noProof/>
        </w:rPr>
        <w:t>.</w:t>
      </w:r>
      <w:r w:rsidR="00B25C8A">
        <w:rPr>
          <w:rFonts w:cstheme="minorHAnsi"/>
          <w:noProof/>
        </w:rPr>
        <w:t xml:space="preserve"> </w:t>
      </w:r>
    </w:p>
    <w:p w:rsidR="00A36F82" w:rsidRDefault="00EB6905" w:rsidP="00A36F82">
      <w:pPr>
        <w:rPr>
          <w:rFonts w:cstheme="minorHAnsi"/>
        </w:rPr>
      </w:pPr>
      <w:r>
        <w:rPr>
          <w:rFonts w:cstheme="minorHAnsi"/>
        </w:rPr>
        <w:t xml:space="preserve">HORIBA’s </w:t>
      </w:r>
      <w:r w:rsidR="00AF1DB9">
        <w:rPr>
          <w:rFonts w:cstheme="minorHAnsi"/>
        </w:rPr>
        <w:t>presentation</w:t>
      </w:r>
      <w:r w:rsidR="00A36F82" w:rsidRPr="008B20A1">
        <w:rPr>
          <w:rFonts w:cstheme="minorHAnsi"/>
        </w:rPr>
        <w:t xml:space="preserve"> </w:t>
      </w:r>
      <w:r w:rsidR="00DF0CAA">
        <w:rPr>
          <w:rFonts w:cstheme="minorHAnsi"/>
        </w:rPr>
        <w:t xml:space="preserve">will start </w:t>
      </w:r>
      <w:r>
        <w:rPr>
          <w:rFonts w:cstheme="minorHAnsi"/>
        </w:rPr>
        <w:t xml:space="preserve">with an </w:t>
      </w:r>
      <w:r w:rsidR="00DF0CAA">
        <w:rPr>
          <w:rFonts w:cstheme="minorHAnsi"/>
        </w:rPr>
        <w:t xml:space="preserve">introduction of </w:t>
      </w:r>
      <w:r w:rsidR="00A36F82">
        <w:rPr>
          <w:rFonts w:cstheme="minorHAnsi"/>
        </w:rPr>
        <w:t>the SEMS system</w:t>
      </w:r>
      <w:r>
        <w:rPr>
          <w:rFonts w:cstheme="minorHAnsi"/>
        </w:rPr>
        <w:t xml:space="preserve"> </w:t>
      </w:r>
      <w:r w:rsidR="00C8514B">
        <w:rPr>
          <w:rFonts w:cstheme="minorHAnsi"/>
        </w:rPr>
        <w:t xml:space="preserve">to </w:t>
      </w:r>
      <w:r>
        <w:rPr>
          <w:rFonts w:cstheme="minorHAnsi"/>
        </w:rPr>
        <w:t xml:space="preserve">address </w:t>
      </w:r>
      <w:r w:rsidR="00A36F82">
        <w:rPr>
          <w:rFonts w:cstheme="minorHAnsi"/>
        </w:rPr>
        <w:t>setup</w:t>
      </w:r>
      <w:r w:rsidR="004270BC">
        <w:rPr>
          <w:rFonts w:cstheme="minorHAnsi"/>
        </w:rPr>
        <w:t xml:space="preserve">, </w:t>
      </w:r>
      <w:r w:rsidR="00265963">
        <w:rPr>
          <w:rFonts w:cstheme="minorHAnsi"/>
        </w:rPr>
        <w:t>hardware and software</w:t>
      </w:r>
      <w:r w:rsidR="00C8514B">
        <w:rPr>
          <w:rFonts w:cstheme="minorHAnsi"/>
        </w:rPr>
        <w:t xml:space="preserve"> development. The presentation will include </w:t>
      </w:r>
      <w:r w:rsidR="00601EAB">
        <w:rPr>
          <w:rFonts w:cstheme="minorHAnsi"/>
        </w:rPr>
        <w:t xml:space="preserve">comparisons </w:t>
      </w:r>
      <w:r w:rsidR="00C8514B">
        <w:rPr>
          <w:rFonts w:cstheme="minorHAnsi"/>
        </w:rPr>
        <w:t xml:space="preserve">of SEMS and </w:t>
      </w:r>
      <w:r w:rsidR="00601EAB">
        <w:rPr>
          <w:rFonts w:cstheme="minorHAnsi"/>
        </w:rPr>
        <w:t xml:space="preserve">laboratory test </w:t>
      </w:r>
      <w:r w:rsidR="00C8514B">
        <w:rPr>
          <w:rFonts w:cstheme="minorHAnsi"/>
        </w:rPr>
        <w:t>results</w:t>
      </w:r>
      <w:r w:rsidR="00A36F82">
        <w:rPr>
          <w:rFonts w:cstheme="minorHAnsi"/>
        </w:rPr>
        <w:t xml:space="preserve">. </w:t>
      </w:r>
      <w:r>
        <w:rPr>
          <w:rFonts w:cstheme="minorHAnsi"/>
        </w:rPr>
        <w:t xml:space="preserve">A detailed </w:t>
      </w:r>
      <w:r w:rsidR="00863047">
        <w:rPr>
          <w:rFonts w:cstheme="minorHAnsi"/>
        </w:rPr>
        <w:t xml:space="preserve">introduction </w:t>
      </w:r>
      <w:r>
        <w:rPr>
          <w:rFonts w:cstheme="minorHAnsi"/>
        </w:rPr>
        <w:t xml:space="preserve">to </w:t>
      </w:r>
      <w:r w:rsidR="00863047">
        <w:rPr>
          <w:rFonts w:cstheme="minorHAnsi"/>
        </w:rPr>
        <w:t xml:space="preserve">the software functional features </w:t>
      </w:r>
      <w:r w:rsidR="00A36F82">
        <w:rPr>
          <w:rFonts w:cstheme="minorHAnsi"/>
        </w:rPr>
        <w:t xml:space="preserve">will then </w:t>
      </w:r>
      <w:r w:rsidR="00B2644A">
        <w:rPr>
          <w:rFonts w:cstheme="minorHAnsi"/>
        </w:rPr>
        <w:t>give</w:t>
      </w:r>
      <w:r w:rsidR="00387CFB">
        <w:rPr>
          <w:rFonts w:cstheme="minorHAnsi"/>
        </w:rPr>
        <w:t xml:space="preserve"> </w:t>
      </w:r>
      <w:r w:rsidR="00B2644A">
        <w:rPr>
          <w:rFonts w:cstheme="minorHAnsi"/>
        </w:rPr>
        <w:t>a concrete overview</w:t>
      </w:r>
      <w:r w:rsidR="00387CFB">
        <w:rPr>
          <w:rFonts w:cstheme="minorHAnsi"/>
        </w:rPr>
        <w:t xml:space="preserve"> </w:t>
      </w:r>
      <w:r w:rsidR="00B2644A">
        <w:rPr>
          <w:rFonts w:cstheme="minorHAnsi"/>
        </w:rPr>
        <w:t xml:space="preserve">of the </w:t>
      </w:r>
      <w:r>
        <w:rPr>
          <w:rFonts w:cstheme="minorHAnsi"/>
        </w:rPr>
        <w:t>available data management and analysis features.</w:t>
      </w:r>
    </w:p>
    <w:p w:rsidR="004270BC" w:rsidRPr="001D57FA" w:rsidRDefault="004270BC" w:rsidP="00A36F82">
      <w:r>
        <w:rPr>
          <w:rFonts w:cstheme="minorHAnsi"/>
        </w:rPr>
        <w:t>Note: SEMS hardware and demonstration of the ENTERPRISE cloud-based software will be available at the HORIBA display.</w:t>
      </w:r>
      <w:bookmarkStart w:id="0" w:name="_GoBack"/>
      <w:bookmarkEnd w:id="0"/>
    </w:p>
    <w:sectPr w:rsidR="004270BC" w:rsidRPr="001D57FA" w:rsidSect="00A32F6E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889"/>
    <w:rsid w:val="00082995"/>
    <w:rsid w:val="00090C7C"/>
    <w:rsid w:val="000A1E27"/>
    <w:rsid w:val="000C0862"/>
    <w:rsid w:val="000C3521"/>
    <w:rsid w:val="001106BF"/>
    <w:rsid w:val="00112303"/>
    <w:rsid w:val="00113943"/>
    <w:rsid w:val="001151EB"/>
    <w:rsid w:val="00126FF1"/>
    <w:rsid w:val="00131BE0"/>
    <w:rsid w:val="00135662"/>
    <w:rsid w:val="0015087F"/>
    <w:rsid w:val="00191CB7"/>
    <w:rsid w:val="001923EA"/>
    <w:rsid w:val="001927D0"/>
    <w:rsid w:val="001D23AC"/>
    <w:rsid w:val="001D4F46"/>
    <w:rsid w:val="001D57FA"/>
    <w:rsid w:val="001E6700"/>
    <w:rsid w:val="001F64D3"/>
    <w:rsid w:val="00223808"/>
    <w:rsid w:val="00244A93"/>
    <w:rsid w:val="0024546E"/>
    <w:rsid w:val="00265963"/>
    <w:rsid w:val="002921AF"/>
    <w:rsid w:val="002B316C"/>
    <w:rsid w:val="002C6627"/>
    <w:rsid w:val="002D772E"/>
    <w:rsid w:val="002E392C"/>
    <w:rsid w:val="00300A7A"/>
    <w:rsid w:val="003034BB"/>
    <w:rsid w:val="00313C32"/>
    <w:rsid w:val="00330EA3"/>
    <w:rsid w:val="0035242F"/>
    <w:rsid w:val="00377C88"/>
    <w:rsid w:val="00387CFB"/>
    <w:rsid w:val="003B5B85"/>
    <w:rsid w:val="003E49EA"/>
    <w:rsid w:val="004133A7"/>
    <w:rsid w:val="004270BC"/>
    <w:rsid w:val="004664D8"/>
    <w:rsid w:val="00467B57"/>
    <w:rsid w:val="004803C7"/>
    <w:rsid w:val="004A31B5"/>
    <w:rsid w:val="004C1483"/>
    <w:rsid w:val="004E7A71"/>
    <w:rsid w:val="004E7B74"/>
    <w:rsid w:val="005930A3"/>
    <w:rsid w:val="005F25F1"/>
    <w:rsid w:val="005F7DB7"/>
    <w:rsid w:val="00601EAB"/>
    <w:rsid w:val="00622794"/>
    <w:rsid w:val="006261B6"/>
    <w:rsid w:val="00644889"/>
    <w:rsid w:val="00663FDA"/>
    <w:rsid w:val="00673A85"/>
    <w:rsid w:val="00677C45"/>
    <w:rsid w:val="006A091A"/>
    <w:rsid w:val="006C2A33"/>
    <w:rsid w:val="00715ECD"/>
    <w:rsid w:val="0071662E"/>
    <w:rsid w:val="00731C9B"/>
    <w:rsid w:val="00762DA9"/>
    <w:rsid w:val="00773C81"/>
    <w:rsid w:val="007B0D14"/>
    <w:rsid w:val="007B2865"/>
    <w:rsid w:val="007C2FFA"/>
    <w:rsid w:val="007C7E0A"/>
    <w:rsid w:val="007E12DF"/>
    <w:rsid w:val="007E52A1"/>
    <w:rsid w:val="00802868"/>
    <w:rsid w:val="0084065A"/>
    <w:rsid w:val="00863047"/>
    <w:rsid w:val="008B06FD"/>
    <w:rsid w:val="008B4FB7"/>
    <w:rsid w:val="008C4FCB"/>
    <w:rsid w:val="008C6E47"/>
    <w:rsid w:val="00932980"/>
    <w:rsid w:val="0094104F"/>
    <w:rsid w:val="009925E3"/>
    <w:rsid w:val="009C2056"/>
    <w:rsid w:val="009C5E29"/>
    <w:rsid w:val="009F5B53"/>
    <w:rsid w:val="00A06C33"/>
    <w:rsid w:val="00A06EF3"/>
    <w:rsid w:val="00A10DC4"/>
    <w:rsid w:val="00A15E80"/>
    <w:rsid w:val="00A16DC4"/>
    <w:rsid w:val="00A27C93"/>
    <w:rsid w:val="00A32F6E"/>
    <w:rsid w:val="00A36F82"/>
    <w:rsid w:val="00A558B8"/>
    <w:rsid w:val="00A7783B"/>
    <w:rsid w:val="00AA0FDF"/>
    <w:rsid w:val="00AA43D0"/>
    <w:rsid w:val="00AD252F"/>
    <w:rsid w:val="00AF1DB9"/>
    <w:rsid w:val="00AF3B13"/>
    <w:rsid w:val="00B10BDA"/>
    <w:rsid w:val="00B25C8A"/>
    <w:rsid w:val="00B2644A"/>
    <w:rsid w:val="00B818B1"/>
    <w:rsid w:val="00B90FB9"/>
    <w:rsid w:val="00BB072B"/>
    <w:rsid w:val="00BD38E3"/>
    <w:rsid w:val="00BF7417"/>
    <w:rsid w:val="00C04F07"/>
    <w:rsid w:val="00C07B79"/>
    <w:rsid w:val="00C4666A"/>
    <w:rsid w:val="00C65F84"/>
    <w:rsid w:val="00C675E4"/>
    <w:rsid w:val="00C8514B"/>
    <w:rsid w:val="00CB2364"/>
    <w:rsid w:val="00D140B5"/>
    <w:rsid w:val="00D1592C"/>
    <w:rsid w:val="00D25AFD"/>
    <w:rsid w:val="00D44CAD"/>
    <w:rsid w:val="00D51DF2"/>
    <w:rsid w:val="00D57402"/>
    <w:rsid w:val="00D966F4"/>
    <w:rsid w:val="00DA2BD0"/>
    <w:rsid w:val="00DD4294"/>
    <w:rsid w:val="00DD6BF2"/>
    <w:rsid w:val="00DF0CAA"/>
    <w:rsid w:val="00E24984"/>
    <w:rsid w:val="00E61A07"/>
    <w:rsid w:val="00EB49D6"/>
    <w:rsid w:val="00EB6905"/>
    <w:rsid w:val="00EC3001"/>
    <w:rsid w:val="00F060A1"/>
    <w:rsid w:val="00F0715B"/>
    <w:rsid w:val="00F14AE1"/>
    <w:rsid w:val="00F2306E"/>
    <w:rsid w:val="00F46E1D"/>
    <w:rsid w:val="00F656FD"/>
    <w:rsid w:val="00F73F7C"/>
    <w:rsid w:val="00F80E80"/>
    <w:rsid w:val="00F83CBD"/>
    <w:rsid w:val="00F86653"/>
    <w:rsid w:val="00FC0A8E"/>
    <w:rsid w:val="00FE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4B678"/>
  <w15:chartTrackingRefBased/>
  <w15:docId w15:val="{0257B3F6-5ABF-49C5-BB76-14AF1F45F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2995"/>
    <w:rPr>
      <w:rFonts w:eastAsiaTheme="minorHAnsi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orproductdetail">
    <w:name w:val="hor_product_detail"/>
    <w:basedOn w:val="DefaultParagraphFont"/>
    <w:rsid w:val="005F7DB7"/>
  </w:style>
  <w:style w:type="paragraph" w:styleId="BalloonText">
    <w:name w:val="Balloon Text"/>
    <w:basedOn w:val="Normal"/>
    <w:link w:val="BalloonTextChar"/>
    <w:uiPriority w:val="99"/>
    <w:semiHidden/>
    <w:unhideWhenUsed/>
    <w:rsid w:val="00F230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306E"/>
    <w:rPr>
      <w:rFonts w:ascii="Segoe UI" w:eastAsiaTheme="minorHAns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498</Words>
  <Characters>2842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Weilin Yu</dc:creator>
  <cp:keywords/>
  <dc:description/>
  <cp:lastModifiedBy>Mace, Brian</cp:lastModifiedBy>
  <cp:revision>3</cp:revision>
  <dcterms:created xsi:type="dcterms:W3CDTF">2019-01-25T18:39:00Z</dcterms:created>
  <dcterms:modified xsi:type="dcterms:W3CDTF">2019-01-25T18:40:00Z</dcterms:modified>
</cp:coreProperties>
</file>