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1CCE97" w14:textId="77777777" w:rsidR="003C3913" w:rsidRPr="003C3913" w:rsidRDefault="00A53C76">
      <w:pPr>
        <w:rPr>
          <w:b/>
          <w:sz w:val="24"/>
        </w:rPr>
      </w:pPr>
      <w:r>
        <w:rPr>
          <w:b/>
          <w:sz w:val="24"/>
        </w:rPr>
        <w:t>Development of</w:t>
      </w:r>
      <w:r w:rsidR="003C3913" w:rsidRPr="003C3913">
        <w:rPr>
          <w:b/>
          <w:sz w:val="24"/>
        </w:rPr>
        <w:t xml:space="preserve"> a Standard Testing Method</w:t>
      </w:r>
      <w:r w:rsidR="00F5350F">
        <w:rPr>
          <w:b/>
          <w:sz w:val="24"/>
        </w:rPr>
        <w:t xml:space="preserve"> </w:t>
      </w:r>
      <w:r>
        <w:rPr>
          <w:b/>
          <w:sz w:val="24"/>
        </w:rPr>
        <w:t>for</w:t>
      </w:r>
      <w:r w:rsidRPr="003C3913">
        <w:rPr>
          <w:b/>
          <w:sz w:val="24"/>
        </w:rPr>
        <w:t xml:space="preserve"> Vehicle Cabin Air Quality</w:t>
      </w:r>
      <w:r>
        <w:rPr>
          <w:b/>
          <w:sz w:val="24"/>
        </w:rPr>
        <w:t xml:space="preserve"> Index</w:t>
      </w:r>
      <w:r w:rsidRPr="003C3913">
        <w:rPr>
          <w:b/>
          <w:sz w:val="24"/>
        </w:rPr>
        <w:t xml:space="preserve"> </w:t>
      </w:r>
    </w:p>
    <w:p w14:paraId="382E5CD6" w14:textId="77777777" w:rsidR="003C3913" w:rsidRDefault="003C3913"/>
    <w:p w14:paraId="65AC44D9" w14:textId="11C5AC9D" w:rsidR="003C3913" w:rsidRDefault="003C3913">
      <w:pPr>
        <w:rPr>
          <w:vertAlign w:val="superscript"/>
        </w:rPr>
      </w:pPr>
      <w:r>
        <w:t>Heejung Jung</w:t>
      </w:r>
      <w:r w:rsidRPr="003C3913">
        <w:rPr>
          <w:vertAlign w:val="superscript"/>
        </w:rPr>
        <w:t>1</w:t>
      </w:r>
      <w:r>
        <w:t>, Liem Pham</w:t>
      </w:r>
      <w:r w:rsidRPr="003C3913">
        <w:rPr>
          <w:vertAlign w:val="superscript"/>
        </w:rPr>
        <w:t>1</w:t>
      </w:r>
      <w:r>
        <w:t xml:space="preserve">, </w:t>
      </w:r>
      <w:r w:rsidR="0011376E">
        <w:t>Kent Johnson</w:t>
      </w:r>
      <w:r w:rsidR="0011376E" w:rsidRPr="003C3913">
        <w:rPr>
          <w:vertAlign w:val="superscript"/>
        </w:rPr>
        <w:t>1</w:t>
      </w:r>
      <w:bookmarkStart w:id="0" w:name="_GoBack"/>
      <w:bookmarkEnd w:id="0"/>
      <w:r w:rsidR="0011376E">
        <w:t xml:space="preserve">, </w:t>
      </w:r>
      <w:r>
        <w:t>Nick Molden</w:t>
      </w:r>
      <w:r>
        <w:rPr>
          <w:vertAlign w:val="superscript"/>
        </w:rPr>
        <w:t>2</w:t>
      </w:r>
      <w:r>
        <w:t>, Sam Boyle</w:t>
      </w:r>
      <w:r>
        <w:rPr>
          <w:vertAlign w:val="superscript"/>
        </w:rPr>
        <w:t>2</w:t>
      </w:r>
    </w:p>
    <w:p w14:paraId="1CDA2122" w14:textId="77777777" w:rsidR="003C3913" w:rsidRDefault="003C3913">
      <w:r w:rsidRPr="003C3913">
        <w:t xml:space="preserve"> </w:t>
      </w:r>
    </w:p>
    <w:p w14:paraId="7735E931" w14:textId="77777777" w:rsidR="003C3913" w:rsidRDefault="003C3913">
      <w:r w:rsidRPr="003C3913">
        <w:rPr>
          <w:vertAlign w:val="superscript"/>
        </w:rPr>
        <w:t>1</w:t>
      </w:r>
      <w:r>
        <w:t>University of California Riverside</w:t>
      </w:r>
    </w:p>
    <w:p w14:paraId="6A4006D1" w14:textId="77777777" w:rsidR="003C3913" w:rsidRDefault="003C3913">
      <w:r w:rsidRPr="003C3913">
        <w:rPr>
          <w:vertAlign w:val="superscript"/>
        </w:rPr>
        <w:t>2</w:t>
      </w:r>
      <w:r>
        <w:t>Emissions Analytics</w:t>
      </w:r>
    </w:p>
    <w:p w14:paraId="3552703F" w14:textId="77777777" w:rsidR="003C3913" w:rsidRDefault="003C3913"/>
    <w:p w14:paraId="36A8DF14" w14:textId="77777777" w:rsidR="00F5350F" w:rsidRDefault="00F5350F" w:rsidP="003C3913">
      <w:pPr>
        <w:jc w:val="both"/>
      </w:pPr>
      <w:r>
        <w:t xml:space="preserve">The impact of air pollution on human health is a major concern and various anthropogenic sources of particulate exposure are under investigation to better understand their contributions to adverse health effects. </w:t>
      </w:r>
      <w:r w:rsidR="003C3913">
        <w:t>Travel in vehicles represents a primary source of human exposure to particulate matter. A recent report</w:t>
      </w:r>
      <w:r>
        <w:t xml:space="preserve"> </w:t>
      </w:r>
      <w:r w:rsidR="003C3913">
        <w:t>estimated that for Los Angeles residents, 33-45% of exposure to ultrafine particles occurs while traveling in vehicles. Commuters on highways may be at particular risk, since particulate levels are demonstrably higher on highways.</w:t>
      </w:r>
      <w:r>
        <w:t xml:space="preserve"> People living in urban areas are keen to reduce their exposure to particulate matter while riding a vehicle but there is a lack of information to make intelligent choice</w:t>
      </w:r>
      <w:r w:rsidR="009700B5">
        <w:t>s</w:t>
      </w:r>
      <w:r>
        <w:t>.</w:t>
      </w:r>
    </w:p>
    <w:p w14:paraId="0782D2F8" w14:textId="77777777" w:rsidR="003C3913" w:rsidRDefault="00F5350F" w:rsidP="003C3913">
      <w:pPr>
        <w:jc w:val="both"/>
      </w:pPr>
      <w:r>
        <w:t xml:space="preserve">This study aims to develop a Cabin Air Quality Index to assess vehicle’s ability to maintain clean cabin air </w:t>
      </w:r>
      <w:proofErr w:type="gramStart"/>
      <w:r>
        <w:t>quality</w:t>
      </w:r>
      <w:proofErr w:type="gramEnd"/>
      <w:r>
        <w:t xml:space="preserve"> similar to MPG for fuel economy. </w:t>
      </w:r>
      <w:r w:rsidR="00147561">
        <w:t>The study developed both static and dynamic test methods, which characterize and quantify vehicle cabin air quality from consumer’s perspective.</w:t>
      </w:r>
      <w:r w:rsidR="00A53C76">
        <w:t xml:space="preserve">  </w:t>
      </w:r>
    </w:p>
    <w:p w14:paraId="40E41942" w14:textId="0A2A0113" w:rsidR="00147561" w:rsidRDefault="00A53C76" w:rsidP="003C3913">
      <w:pPr>
        <w:jc w:val="both"/>
      </w:pPr>
      <w:r>
        <w:t xml:space="preserve">Emissions Analytics has tested </w:t>
      </w:r>
      <w:r w:rsidR="00FE257D">
        <w:t>a wide range of late year model year passenger cars</w:t>
      </w:r>
      <w:r>
        <w:t xml:space="preserve"> to determine their cabin air quality index and plans to </w:t>
      </w:r>
      <w:r w:rsidR="00147561">
        <w:t xml:space="preserve">disseminate vehicle cabin air quality index </w:t>
      </w:r>
      <w:r>
        <w:t>to</w:t>
      </w:r>
      <w:r w:rsidR="00147561">
        <w:t xml:space="preserve"> consumer</w:t>
      </w:r>
      <w:r w:rsidR="009700B5">
        <w:t>s</w:t>
      </w:r>
      <w:r w:rsidR="00147561">
        <w:t xml:space="preserve"> and </w:t>
      </w:r>
      <w:r>
        <w:t>auto manufacturers.</w:t>
      </w:r>
    </w:p>
    <w:p w14:paraId="09A9D66A" w14:textId="77777777" w:rsidR="00A53C76" w:rsidRDefault="00A53C76" w:rsidP="003C3913">
      <w:pPr>
        <w:jc w:val="both"/>
      </w:pPr>
      <w:r>
        <w:t>The presentation will include details of the test method, results, and their implications.</w:t>
      </w:r>
    </w:p>
    <w:sectPr w:rsidR="00A53C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FCC"/>
    <w:rsid w:val="0011376E"/>
    <w:rsid w:val="00147561"/>
    <w:rsid w:val="00324FCC"/>
    <w:rsid w:val="003C3913"/>
    <w:rsid w:val="003E08E4"/>
    <w:rsid w:val="006604DA"/>
    <w:rsid w:val="009700B5"/>
    <w:rsid w:val="00A53C76"/>
    <w:rsid w:val="00F5350F"/>
    <w:rsid w:val="00FB3F08"/>
    <w:rsid w:val="00FE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4EBEB"/>
  <w15:chartTrackingRefBased/>
  <w15:docId w15:val="{E5E5DF1D-61C3-41B4-AF3E-5D30FC629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3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3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3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3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3C7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3C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C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COE Riverside</Company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2018-12-19T19:18:00Z</dcterms:created>
  <dcterms:modified xsi:type="dcterms:W3CDTF">2018-12-19T19:18:00Z</dcterms:modified>
</cp:coreProperties>
</file>